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128BA" w14:textId="4438D9FB" w:rsidR="00FF2C67" w:rsidRPr="00FF2C67" w:rsidRDefault="00FF2C67" w:rsidP="00FF2C67">
      <w:pPr>
        <w:tabs>
          <w:tab w:val="num" w:pos="567"/>
        </w:tabs>
        <w:ind w:left="426" w:hanging="360"/>
        <w:rPr>
          <w:b/>
          <w:bCs/>
          <w:sz w:val="28"/>
          <w:szCs w:val="28"/>
        </w:rPr>
      </w:pPr>
      <w:r w:rsidRPr="00FF2C67">
        <w:rPr>
          <w:b/>
          <w:bCs/>
          <w:sz w:val="28"/>
          <w:szCs w:val="28"/>
        </w:rPr>
        <w:t>Aufgabe</w:t>
      </w:r>
    </w:p>
    <w:p w14:paraId="43FB8E18" w14:textId="4E3C5F45" w:rsidR="00166722" w:rsidRDefault="00166722" w:rsidP="00FF2C67">
      <w:pPr>
        <w:numPr>
          <w:ilvl w:val="0"/>
          <w:numId w:val="1"/>
        </w:numPr>
        <w:tabs>
          <w:tab w:val="clear" w:pos="720"/>
          <w:tab w:val="num" w:pos="567"/>
        </w:tabs>
        <w:spacing w:after="120" w:line="240" w:lineRule="auto"/>
        <w:ind w:left="425" w:hanging="357"/>
        <w:rPr>
          <w:sz w:val="24"/>
          <w:szCs w:val="24"/>
        </w:rPr>
      </w:pPr>
      <w:r>
        <w:rPr>
          <w:sz w:val="24"/>
          <w:szCs w:val="24"/>
        </w:rPr>
        <w:t xml:space="preserve">Lesen Sie die Datei den Text in der Datei </w:t>
      </w:r>
      <w:r w:rsidRPr="00FF2C67">
        <w:rPr>
          <w:sz w:val="24"/>
          <w:szCs w:val="24"/>
        </w:rPr>
        <w:t>„Übungstypologie zur Ausspracheschulung“</w:t>
      </w:r>
      <w:r>
        <w:rPr>
          <w:sz w:val="24"/>
          <w:szCs w:val="24"/>
        </w:rPr>
        <w:t>.</w:t>
      </w:r>
    </w:p>
    <w:p w14:paraId="50A8CB4C" w14:textId="060D36CA" w:rsidR="00FF2C67" w:rsidRPr="00FF2C67" w:rsidRDefault="00FF2C67" w:rsidP="00FF2C67">
      <w:pPr>
        <w:numPr>
          <w:ilvl w:val="0"/>
          <w:numId w:val="1"/>
        </w:numPr>
        <w:tabs>
          <w:tab w:val="clear" w:pos="720"/>
          <w:tab w:val="num" w:pos="567"/>
        </w:tabs>
        <w:spacing w:after="120" w:line="240" w:lineRule="auto"/>
        <w:ind w:left="425" w:hanging="357"/>
        <w:rPr>
          <w:sz w:val="24"/>
          <w:szCs w:val="24"/>
        </w:rPr>
      </w:pPr>
      <w:r w:rsidRPr="00FF2C67">
        <w:rPr>
          <w:sz w:val="24"/>
          <w:szCs w:val="24"/>
        </w:rPr>
        <w:t>Ordnen Sie die Übungsbeispiele einem Übungstyp zu</w:t>
      </w:r>
      <w:r w:rsidR="008D5E70">
        <w:rPr>
          <w:sz w:val="24"/>
          <w:szCs w:val="24"/>
        </w:rPr>
        <w:t xml:space="preserve"> (Vergleiche </w:t>
      </w:r>
      <w:r w:rsidR="002B01F1">
        <w:rPr>
          <w:sz w:val="24"/>
          <w:szCs w:val="24"/>
        </w:rPr>
        <w:t>PPP Folie</w:t>
      </w:r>
      <w:r w:rsidR="00166722">
        <w:rPr>
          <w:sz w:val="24"/>
          <w:szCs w:val="24"/>
        </w:rPr>
        <w:t xml:space="preserve"> 28)</w:t>
      </w:r>
      <w:r w:rsidRPr="00FF2C67">
        <w:rPr>
          <w:sz w:val="24"/>
          <w:szCs w:val="24"/>
        </w:rPr>
        <w:t xml:space="preserve">.  </w:t>
      </w:r>
    </w:p>
    <w:p w14:paraId="768C091C" w14:textId="77777777" w:rsidR="00FF2C67" w:rsidRPr="00FF2C67" w:rsidRDefault="00FF2C67" w:rsidP="00FF2C67">
      <w:pPr>
        <w:numPr>
          <w:ilvl w:val="0"/>
          <w:numId w:val="1"/>
        </w:numPr>
        <w:tabs>
          <w:tab w:val="clear" w:pos="720"/>
          <w:tab w:val="num" w:pos="567"/>
        </w:tabs>
        <w:spacing w:after="120" w:line="240" w:lineRule="auto"/>
        <w:ind w:left="425" w:hanging="357"/>
        <w:rPr>
          <w:sz w:val="24"/>
          <w:szCs w:val="24"/>
        </w:rPr>
      </w:pPr>
      <w:r w:rsidRPr="00FF2C67">
        <w:rPr>
          <w:sz w:val="24"/>
          <w:szCs w:val="24"/>
        </w:rPr>
        <w:t>Sie können dabei die Datei „Übungstypologie zur Ausspracheschulung“ (s. Moodle) zum Nachschlagen verwenden.</w:t>
      </w:r>
    </w:p>
    <w:p w14:paraId="75466397" w14:textId="77777777" w:rsidR="00FF2C67" w:rsidRPr="00FF2C67" w:rsidRDefault="00FF2C67" w:rsidP="00FF2C67">
      <w:pPr>
        <w:numPr>
          <w:ilvl w:val="0"/>
          <w:numId w:val="1"/>
        </w:numPr>
        <w:tabs>
          <w:tab w:val="clear" w:pos="720"/>
          <w:tab w:val="num" w:pos="567"/>
        </w:tabs>
        <w:spacing w:after="120" w:line="240" w:lineRule="auto"/>
        <w:ind w:left="425" w:hanging="357"/>
        <w:rPr>
          <w:sz w:val="28"/>
          <w:szCs w:val="28"/>
        </w:rPr>
      </w:pPr>
      <w:r w:rsidRPr="00FF2C67">
        <w:rPr>
          <w:sz w:val="24"/>
          <w:szCs w:val="24"/>
        </w:rPr>
        <w:t>Überlegen Sie, welche Schwierigkeiten die Übungen für DaZ-Lernende enthalten.</w:t>
      </w:r>
    </w:p>
    <w:p w14:paraId="1B1AEF50" w14:textId="77777777" w:rsidR="00674435" w:rsidRDefault="00674435">
      <w:pPr>
        <w:rPr>
          <w:sz w:val="28"/>
          <w:szCs w:val="28"/>
        </w:rPr>
      </w:pPr>
    </w:p>
    <w:p w14:paraId="19B826AB" w14:textId="6894160B" w:rsidR="00FF2C67" w:rsidRDefault="00FF2C6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EA480" wp14:editId="5E0AF019">
                <wp:simplePos x="0" y="0"/>
                <wp:positionH relativeFrom="column">
                  <wp:posOffset>2967355</wp:posOffset>
                </wp:positionH>
                <wp:positionV relativeFrom="paragraph">
                  <wp:posOffset>260985</wp:posOffset>
                </wp:positionV>
                <wp:extent cx="3421380" cy="2034540"/>
                <wp:effectExtent l="0" t="0" r="17780" b="15875"/>
                <wp:wrapNone/>
                <wp:docPr id="656906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63CF1EC1" w14:textId="2468A759" w:rsidR="00FF2C67" w:rsidRDefault="00FF2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2AD84" wp14:editId="508AD5DC">
                                  <wp:extent cx="2764541" cy="1981200"/>
                                  <wp:effectExtent l="0" t="0" r="0" b="0"/>
                                  <wp:docPr id="185837874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132" cy="1987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1EA48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33.65pt;margin-top:20.55pt;width:269.4pt;height:160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" fillcolor="white [3201]" strokeweight=".5pt">
                <v:stroke opacity="0"/>
                <v:textbox style="mso-fit-shape-to-text:t">
                  <w:txbxContent>
                    <w:p w14:paraId="63CF1EC1" w14:textId="2468A759" w:rsidR="00FF2C67" w:rsidRDefault="00FF2C67">
                      <w:r>
                        <w:rPr>
                          <w:noProof/>
                        </w:rPr>
                        <w:drawing>
                          <wp:inline distT="0" distB="0" distL="0" distR="0" wp14:anchorId="0932AD84" wp14:editId="508AD5DC">
                            <wp:extent cx="2764541" cy="1981200"/>
                            <wp:effectExtent l="0" t="0" r="0" b="0"/>
                            <wp:docPr id="185837874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132" cy="1987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>Aufgabenbeispiel 1:</w:t>
      </w:r>
    </w:p>
    <w:p w14:paraId="28134330" w14:textId="4D12337F" w:rsidR="00FF2C67" w:rsidRDefault="00FF2C67" w:rsidP="00FF2C67">
      <w:pPr>
        <w:ind w:left="-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9C1199C" wp14:editId="08D9414C">
            <wp:extent cx="3018601" cy="2053590"/>
            <wp:effectExtent l="0" t="0" r="0" b="3810"/>
            <wp:docPr id="191650664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21" cy="20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</w:t>
      </w:r>
    </w:p>
    <w:p w14:paraId="3FA83CDD" w14:textId="433607CB" w:rsidR="00FF2C67" w:rsidRDefault="00FF2C67">
      <w:pPr>
        <w:rPr>
          <w:sz w:val="20"/>
          <w:szCs w:val="20"/>
        </w:rPr>
      </w:pPr>
      <w:r>
        <w:rPr>
          <w:sz w:val="20"/>
          <w:szCs w:val="20"/>
        </w:rPr>
        <w:t xml:space="preserve">Schreiblehrgang – Hören, in: </w:t>
      </w:r>
      <w:hyperlink r:id="rId7" w:history="1">
        <w:r w:rsidRPr="00AE2CA9">
          <w:rPr>
            <w:rStyle w:val="Hyperlink"/>
            <w:sz w:val="20"/>
            <w:szCs w:val="20"/>
          </w:rPr>
          <w:t>www.meinunterricht.de</w:t>
        </w:r>
      </w:hyperlink>
      <w:r>
        <w:rPr>
          <w:sz w:val="20"/>
          <w:szCs w:val="20"/>
        </w:rPr>
        <w:t xml:space="preserve"> (entnommen am 24.11.2025)</w:t>
      </w:r>
    </w:p>
    <w:p w14:paraId="47E0B9F7" w14:textId="77777777" w:rsidR="00FF2C67" w:rsidRPr="00FF2C67" w:rsidRDefault="00FF2C67">
      <w:pPr>
        <w:rPr>
          <w:sz w:val="20"/>
          <w:szCs w:val="20"/>
        </w:rPr>
      </w:pPr>
    </w:p>
    <w:p w14:paraId="153AA949" w14:textId="77777777" w:rsidR="00FF2C67" w:rsidRDefault="00FF2C6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Aufgabenbeispiel 2:</w:t>
      </w:r>
    </w:p>
    <w:p w14:paraId="336DBABB" w14:textId="23BF7FD3" w:rsidR="003B744D" w:rsidRDefault="003B744D">
      <w:pPr>
        <w:rPr>
          <w:b/>
          <w:bCs/>
          <w:sz w:val="24"/>
          <w:szCs w:val="24"/>
        </w:rPr>
      </w:pPr>
      <w:r w:rsidRPr="003B744D">
        <w:rPr>
          <w:b/>
          <w:bCs/>
          <w:sz w:val="24"/>
          <w:szCs w:val="24"/>
        </w:rPr>
        <w:drawing>
          <wp:inline distT="0" distB="0" distL="0" distR="0" wp14:anchorId="0D9627DC" wp14:editId="6CDAB871">
            <wp:extent cx="998220" cy="998220"/>
            <wp:effectExtent l="0" t="0" r="0" b="0"/>
            <wp:docPr id="134192896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8465" w14:textId="77777777" w:rsidR="003B744D" w:rsidRDefault="003B744D">
      <w:pPr>
        <w:rPr>
          <w:b/>
          <w:bCs/>
          <w:sz w:val="24"/>
          <w:szCs w:val="24"/>
        </w:rPr>
      </w:pPr>
    </w:p>
    <w:p w14:paraId="1713D56B" w14:textId="70CD2389" w:rsidR="00FF2C67" w:rsidRPr="00FF2C67" w:rsidRDefault="00FF2C6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Aufgabenbeispiel 3: </w:t>
      </w:r>
    </w:p>
    <w:p w14:paraId="4AC04E06" w14:textId="1B1F4EB3" w:rsidR="00A11BE9" w:rsidRDefault="00674435">
      <w:r w:rsidRPr="00674435">
        <w:drawing>
          <wp:inline distT="0" distB="0" distL="0" distR="0" wp14:anchorId="214D45F2" wp14:editId="220E86FB">
            <wp:extent cx="5208270" cy="2507686"/>
            <wp:effectExtent l="0" t="0" r="0" b="6985"/>
            <wp:docPr id="431" name="image.png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.png" descr="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5344" cy="2511092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7CBD68C1" w14:textId="409F675D" w:rsidR="00800093" w:rsidRDefault="00800093">
      <w:r>
        <w:rPr>
          <w:b/>
          <w:bCs/>
          <w:sz w:val="24"/>
          <w:szCs w:val="24"/>
        </w:rPr>
        <w:lastRenderedPageBreak/>
        <w:t xml:space="preserve">Aufgabenbeispiel 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:</w:t>
      </w:r>
    </w:p>
    <w:p w14:paraId="1280E63D" w14:textId="442AC4E0" w:rsidR="00800093" w:rsidRDefault="00800093">
      <w:r>
        <w:rPr>
          <w:noProof/>
        </w:rPr>
        <w:drawing>
          <wp:inline distT="0" distB="0" distL="0" distR="0" wp14:anchorId="23D166CA" wp14:editId="091BCEEA">
            <wp:extent cx="5756910" cy="4171950"/>
            <wp:effectExtent l="0" t="0" r="0" b="0"/>
            <wp:docPr id="11690021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093" w:rsidSect="00166722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725507"/>
    <w:multiLevelType w:val="hybridMultilevel"/>
    <w:tmpl w:val="7BBC5DE8"/>
    <w:lvl w:ilvl="0" w:tplc="FE440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CEC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1A4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61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6D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42D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EAB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22E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06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25234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35"/>
    <w:rsid w:val="00166722"/>
    <w:rsid w:val="002B01F1"/>
    <w:rsid w:val="003B744D"/>
    <w:rsid w:val="00547BF1"/>
    <w:rsid w:val="00674435"/>
    <w:rsid w:val="00800093"/>
    <w:rsid w:val="008D5E70"/>
    <w:rsid w:val="00A11BE9"/>
    <w:rsid w:val="00D20887"/>
    <w:rsid w:val="00F37EEC"/>
    <w:rsid w:val="00FF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389A0"/>
  <w15:chartTrackingRefBased/>
  <w15:docId w15:val="{6D897F0F-D279-4333-AC81-A6DC3F2C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744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44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44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44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44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44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44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44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44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744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744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744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4435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4435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443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443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443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443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744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74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744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744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744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7443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7443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74435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744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74435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7443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F2C6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2C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meinunterricht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Inke Schühler</dc:creator>
  <cp:keywords/>
  <dc:description/>
  <cp:lastModifiedBy>Inke Schühler</cp:lastModifiedBy>
  <cp:revision>4</cp:revision>
  <dcterms:created xsi:type="dcterms:W3CDTF">2025-11-21T16:16:00Z</dcterms:created>
  <dcterms:modified xsi:type="dcterms:W3CDTF">2025-11-26T21:11:00Z</dcterms:modified>
</cp:coreProperties>
</file>