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5"/>
        <w:gridCol w:w="2551"/>
      </w:tblGrid>
      <w:tr w:rsidR="00FB599A" w:rsidRPr="00ED488A" w:rsidTr="00F27CDC">
        <w:tc>
          <w:tcPr>
            <w:tcW w:w="4323" w:type="dxa"/>
          </w:tcPr>
          <w:p w:rsidR="00694AEE" w:rsidRPr="00ED488A" w:rsidRDefault="00FB599A" w:rsidP="00694AEE">
            <w:pPr>
              <w:spacing w:line="240" w:lineRule="auto"/>
              <w:rPr>
                <w:b/>
                <w:sz w:val="24"/>
              </w:rPr>
            </w:pPr>
            <w:r w:rsidRPr="00ED488A">
              <w:rPr>
                <w:b/>
                <w:sz w:val="24"/>
              </w:rPr>
              <w:t>Vier-Phasen-Modell</w:t>
            </w:r>
          </w:p>
        </w:tc>
        <w:tc>
          <w:tcPr>
            <w:tcW w:w="2835" w:type="dxa"/>
          </w:tcPr>
          <w:p w:rsidR="00FB599A" w:rsidRPr="00ED488A" w:rsidRDefault="00FB599A" w:rsidP="00F27CDC">
            <w:pPr>
              <w:spacing w:line="240" w:lineRule="auto"/>
            </w:pPr>
            <w:r w:rsidRPr="00ED488A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C9B242F" wp14:editId="46C7FE75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73660</wp:posOffset>
                  </wp:positionV>
                  <wp:extent cx="762000" cy="487233"/>
                  <wp:effectExtent l="0" t="0" r="0" b="825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208" cy="48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FB599A" w:rsidRPr="00ED488A" w:rsidRDefault="00FB599A" w:rsidP="00F27CDC">
            <w:pPr>
              <w:spacing w:line="240" w:lineRule="auto"/>
            </w:pPr>
          </w:p>
        </w:tc>
      </w:tr>
      <w:tr w:rsidR="00FB599A" w:rsidRPr="00ED488A" w:rsidTr="00694AEE">
        <w:trPr>
          <w:trHeight w:val="132"/>
        </w:trPr>
        <w:tc>
          <w:tcPr>
            <w:tcW w:w="4323" w:type="dxa"/>
          </w:tcPr>
          <w:p w:rsidR="00FB599A" w:rsidRPr="00ED488A" w:rsidRDefault="00FB599A" w:rsidP="00F27CDC">
            <w:pPr>
              <w:spacing w:line="240" w:lineRule="auto"/>
            </w:pPr>
            <w:r w:rsidRPr="00ED488A">
              <w:t>Beispiel: Rechenrahmen</w:t>
            </w:r>
          </w:p>
        </w:tc>
        <w:tc>
          <w:tcPr>
            <w:tcW w:w="2835" w:type="dxa"/>
          </w:tcPr>
          <w:p w:rsidR="00FB599A" w:rsidRPr="00ED488A" w:rsidRDefault="00FB599A" w:rsidP="00F27CDC">
            <w:pPr>
              <w:spacing w:line="240" w:lineRule="auto"/>
            </w:pPr>
          </w:p>
        </w:tc>
        <w:tc>
          <w:tcPr>
            <w:tcW w:w="2551" w:type="dxa"/>
          </w:tcPr>
          <w:p w:rsidR="00FB599A" w:rsidRPr="00ED488A" w:rsidRDefault="00FB599A" w:rsidP="00F27CDC">
            <w:pPr>
              <w:spacing w:line="240" w:lineRule="auto"/>
            </w:pPr>
            <w:r w:rsidRPr="00ED488A">
              <w:rPr>
                <w:sz w:val="20"/>
              </w:rPr>
              <w:fldChar w:fldCharType="begin"/>
            </w:r>
            <w:r w:rsidRPr="00ED488A">
              <w:rPr>
                <w:sz w:val="20"/>
              </w:rPr>
              <w:instrText xml:space="preserve"> DATE  \* MERGEFORMAT </w:instrText>
            </w:r>
            <w:r w:rsidRPr="00ED488A">
              <w:rPr>
                <w:sz w:val="20"/>
              </w:rPr>
              <w:fldChar w:fldCharType="separate"/>
            </w:r>
            <w:r w:rsidRPr="00ED488A">
              <w:rPr>
                <w:noProof/>
              </w:rPr>
              <w:t>08.02.2015</w:t>
            </w:r>
            <w:r w:rsidRPr="00ED488A">
              <w:fldChar w:fldCharType="end"/>
            </w:r>
          </w:p>
        </w:tc>
      </w:tr>
    </w:tbl>
    <w:p w:rsidR="00A507CB" w:rsidRPr="00ED488A" w:rsidRDefault="00A507CB" w:rsidP="00F27CDC">
      <w:pPr>
        <w:spacing w:after="0" w:line="240" w:lineRule="auto"/>
        <w:rPr>
          <w:sz w:val="2"/>
        </w:rPr>
      </w:pPr>
    </w:p>
    <w:p w:rsidR="00FB599A" w:rsidRPr="00ED488A" w:rsidRDefault="00FB599A" w:rsidP="00F27CDC">
      <w:pPr>
        <w:spacing w:after="0" w:line="240" w:lineRule="auto"/>
        <w:rPr>
          <w:sz w:val="20"/>
        </w:rPr>
      </w:pPr>
      <w:r w:rsidRPr="00ED488A">
        <w:rPr>
          <w:sz w:val="20"/>
        </w:rPr>
        <w:t>Im Folgenden soll kurz erläutert werden, wie Sie Ihrem Kind schnell und anschaulich helfen können, mit Rechenhilfen</w:t>
      </w:r>
      <w:r w:rsidR="00F40C92" w:rsidRPr="00ED488A">
        <w:rPr>
          <w:sz w:val="20"/>
        </w:rPr>
        <w:t xml:space="preserve"> (Rechenrahmen)</w:t>
      </w:r>
      <w:r w:rsidRPr="00ED488A">
        <w:rPr>
          <w:sz w:val="20"/>
        </w:rPr>
        <w:t xml:space="preserve">  umzugehen und diese sinnvoll einzusetzen. </w:t>
      </w:r>
      <w:r w:rsidR="00787420" w:rsidRPr="00ED488A">
        <w:rPr>
          <w:sz w:val="20"/>
        </w:rPr>
        <w:t xml:space="preserve">Dabei gibt es </w:t>
      </w:r>
      <w:r w:rsidRPr="00ED488A">
        <w:rPr>
          <w:sz w:val="20"/>
        </w:rPr>
        <w:t>vier Phasen. Zunächst wir</w:t>
      </w:r>
      <w:r w:rsidR="00694AEE" w:rsidRPr="00ED488A">
        <w:rPr>
          <w:sz w:val="20"/>
        </w:rPr>
        <w:t>d</w:t>
      </w:r>
      <w:r w:rsidRPr="00ED488A">
        <w:rPr>
          <w:sz w:val="20"/>
        </w:rPr>
        <w:t xml:space="preserve"> noch ganz konkret mit dem Material</w:t>
      </w:r>
      <w:r w:rsidR="00ED488A" w:rsidRPr="00ED488A">
        <w:rPr>
          <w:sz w:val="20"/>
        </w:rPr>
        <w:t xml:space="preserve"> (Rechenrahmen)</w:t>
      </w:r>
      <w:r w:rsidRPr="00ED488A">
        <w:rPr>
          <w:sz w:val="20"/>
        </w:rPr>
        <w:t xml:space="preserve"> gearbeitet und darüber gesprochen. Später wird das Material immer weiter in den Hintergrund treten und nur noch in der Vorstellung Ihres Kindes als Rechenhilfe funktionieren.</w:t>
      </w:r>
      <w:r w:rsidR="00ED488A" w:rsidRPr="00ED488A">
        <w:rPr>
          <w:sz w:val="20"/>
        </w:rPr>
        <w:t xml:space="preserve"> Wichtig ist in allen Phasen, dass Ihr Kind jeden Schritt deutlich erklärt. Stellen Sie gezielte Fragen, um sich zu vergewissern, dass Ihr Kind alle einzelnen Schritte verstanden hat. </w:t>
      </w:r>
    </w:p>
    <w:p w:rsidR="00FB599A" w:rsidRPr="00ED488A" w:rsidRDefault="00FB599A" w:rsidP="00F27CDC">
      <w:pPr>
        <w:spacing w:after="0" w:line="240" w:lineRule="auto"/>
        <w:rPr>
          <w:sz w:val="20"/>
        </w:rPr>
      </w:pPr>
      <w:r w:rsidRPr="00ED488A">
        <w:rPr>
          <w:sz w:val="20"/>
        </w:rPr>
        <w:t xml:space="preserve">Die vier Phasen werden beispielhaft an </w:t>
      </w:r>
      <w:r w:rsidRPr="00ED488A">
        <w:rPr>
          <w:b/>
          <w:sz w:val="20"/>
        </w:rPr>
        <w:t>Aufgaben mit Zehnerübergang</w:t>
      </w:r>
      <w:r w:rsidRPr="00ED488A">
        <w:rPr>
          <w:sz w:val="20"/>
        </w:rPr>
        <w:t xml:space="preserve">, wie z.B. </w:t>
      </w:r>
      <w:r w:rsidRPr="00ED488A">
        <w:rPr>
          <w:b/>
          <w:sz w:val="32"/>
        </w:rPr>
        <w:t>48 + 7</w:t>
      </w:r>
      <w:r w:rsidRPr="00ED488A">
        <w:rPr>
          <w:sz w:val="32"/>
        </w:rPr>
        <w:t xml:space="preserve"> </w:t>
      </w:r>
      <w:r w:rsidRPr="00ED488A">
        <w:rPr>
          <w:sz w:val="20"/>
        </w:rPr>
        <w:t>erarbeitet.</w:t>
      </w:r>
    </w:p>
    <w:p w:rsidR="00FB599A" w:rsidRPr="00ED488A" w:rsidRDefault="00923886" w:rsidP="00F27CDC">
      <w:pPr>
        <w:spacing w:line="240" w:lineRule="auto"/>
        <w:rPr>
          <w:sz w:val="20"/>
        </w:rPr>
      </w:pPr>
      <w:r w:rsidRPr="00ED488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CBA47" wp14:editId="094326CA">
                <wp:simplePos x="0" y="0"/>
                <wp:positionH relativeFrom="column">
                  <wp:posOffset>4445</wp:posOffset>
                </wp:positionH>
                <wp:positionV relativeFrom="paragraph">
                  <wp:posOffset>36830</wp:posOffset>
                </wp:positionV>
                <wp:extent cx="5705475" cy="390525"/>
                <wp:effectExtent l="0" t="0" r="28575" b="28575"/>
                <wp:wrapNone/>
                <wp:docPr id="14" name="Positionsrahm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05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599A" w:rsidRPr="00923886" w:rsidRDefault="00FB599A" w:rsidP="00923886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Phase 1</w:t>
                            </w:r>
                            <w:r w:rsidR="00923886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– </w:t>
                            </w:r>
                            <w:r w:rsidR="00787420">
                              <w:rPr>
                                <w:color w:val="000000" w:themeColor="text1"/>
                                <w:sz w:val="24"/>
                              </w:rPr>
                              <w:t>Konkretes</w:t>
                            </w:r>
                            <w:r w:rsidR="00923886" w:rsidRPr="00923886">
                              <w:rPr>
                                <w:color w:val="000000" w:themeColor="text1"/>
                                <w:sz w:val="24"/>
                              </w:rPr>
                              <w:t xml:space="preserve"> Arbeiten mit dem Rechenrahmen</w:t>
                            </w:r>
                          </w:p>
                          <w:p w:rsidR="00FB599A" w:rsidRDefault="00FB599A" w:rsidP="009238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sitionsrahmen 14" o:spid="_x0000_s1026" style="position:absolute;margin-left:.35pt;margin-top:2.9pt;width:449.2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70547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" adj="-11796480,,5400" path="m,l5705475,r,390525l,390525,,xm48816,48816r,292893l5656659,341709r,-292893l48816,48816xe" fillcolor="#4f81bd" strokecolor="#385d8a" strokeweight="2pt">
                <v:stroke joinstyle="miter"/>
                <v:formulas/>
                <v:path arrowok="t" o:connecttype="custom" o:connectlocs="0,0;5705475,0;5705475,390525;0,390525;0,0;48816,48816;48816,341709;5656659,341709;5656659,48816;48816,48816" o:connectangles="0,0,0,0,0,0,0,0,0,0" textboxrect="0,0,5705475,390525"/>
                <v:textbox>
                  <w:txbxContent>
                    <w:p w:rsidR="00FB599A" w:rsidRPr="00923886" w:rsidRDefault="00FB599A" w:rsidP="00923886">
                      <w:pPr>
                        <w:spacing w:line="36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Phase 1</w:t>
                      </w:r>
                      <w:r w:rsidR="00923886">
                        <w:rPr>
                          <w:b/>
                          <w:color w:val="000000" w:themeColor="text1"/>
                          <w:sz w:val="28"/>
                        </w:rPr>
                        <w:t xml:space="preserve"> – </w:t>
                      </w:r>
                      <w:r w:rsidR="00787420">
                        <w:rPr>
                          <w:color w:val="000000" w:themeColor="text1"/>
                          <w:sz w:val="24"/>
                        </w:rPr>
                        <w:t>Konkretes</w:t>
                      </w:r>
                      <w:r w:rsidR="00923886" w:rsidRPr="00923886">
                        <w:rPr>
                          <w:color w:val="000000" w:themeColor="text1"/>
                          <w:sz w:val="24"/>
                        </w:rPr>
                        <w:t xml:space="preserve"> Arbeiten mit dem Rechenrahmen</w:t>
                      </w:r>
                    </w:p>
                    <w:p w:rsidR="00FB599A" w:rsidRDefault="00FB599A" w:rsidP="00923886"/>
                  </w:txbxContent>
                </v:textbox>
              </v:shape>
            </w:pict>
          </mc:Fallback>
        </mc:AlternateContent>
      </w:r>
    </w:p>
    <w:p w:rsidR="00F27CDC" w:rsidRPr="00F27CDC" w:rsidRDefault="00F27CDC" w:rsidP="00F27CDC">
      <w:pPr>
        <w:spacing w:line="240" w:lineRule="auto"/>
        <w:rPr>
          <w:sz w:val="2"/>
        </w:rPr>
      </w:pPr>
    </w:p>
    <w:p w:rsidR="00FB599A" w:rsidRPr="00ED488A" w:rsidRDefault="00FB599A" w:rsidP="00F27CDC">
      <w:pPr>
        <w:pStyle w:val="Listenabsatz"/>
        <w:numPr>
          <w:ilvl w:val="0"/>
          <w:numId w:val="1"/>
        </w:numPr>
        <w:spacing w:line="240" w:lineRule="auto"/>
        <w:rPr>
          <w:sz w:val="20"/>
        </w:rPr>
      </w:pPr>
      <w:r w:rsidRPr="00ED488A">
        <w:rPr>
          <w:sz w:val="20"/>
        </w:rPr>
        <w:t>Ihr Kind stellt zunächst am Rechenrahmen die 48 ein</w:t>
      </w:r>
      <w:r w:rsidR="00923886" w:rsidRPr="00ED488A">
        <w:rPr>
          <w:sz w:val="20"/>
        </w:rPr>
        <w:t xml:space="preserve">. WICHTIG: Lassen Sie Ihr Kind genau erklären, wie es dies macht. </w:t>
      </w:r>
      <w:r w:rsidR="00923886" w:rsidRPr="00ED488A">
        <w:rPr>
          <w:sz w:val="20"/>
        </w:rPr>
        <w:sym w:font="Wingdings" w:char="F0E0"/>
      </w:r>
      <w:r w:rsidR="00923886" w:rsidRPr="00ED488A">
        <w:rPr>
          <w:sz w:val="20"/>
        </w:rPr>
        <w:t xml:space="preserve"> „</w:t>
      </w:r>
      <w:r w:rsidR="00787420" w:rsidRPr="00ED488A">
        <w:rPr>
          <w:i/>
          <w:sz w:val="20"/>
        </w:rPr>
        <w:t>Zuerst stelle ich 4 Reihen ein, das sind die Zehner, dann noch 8 E</w:t>
      </w:r>
      <w:r w:rsidR="00923886" w:rsidRPr="00ED488A">
        <w:rPr>
          <w:i/>
          <w:sz w:val="20"/>
        </w:rPr>
        <w:t>inzelne, das sind die Einer. Dann habe ich 48.“</w:t>
      </w:r>
    </w:p>
    <w:p w:rsidR="00923886" w:rsidRPr="00ED488A" w:rsidRDefault="00923886" w:rsidP="00F27CDC">
      <w:pPr>
        <w:pStyle w:val="Listenabsatz"/>
        <w:numPr>
          <w:ilvl w:val="0"/>
          <w:numId w:val="1"/>
        </w:numPr>
        <w:spacing w:line="240" w:lineRule="auto"/>
        <w:rPr>
          <w:i/>
          <w:sz w:val="20"/>
        </w:rPr>
      </w:pPr>
      <w:r w:rsidRPr="00ED488A">
        <w:rPr>
          <w:sz w:val="20"/>
        </w:rPr>
        <w:t>Nun sollte Ihr Kind erkennen, dass es nicht alle 7 auf einmal dazu schieben kann, sondern diese in zerlegter Fo</w:t>
      </w:r>
      <w:r w:rsidR="00787420" w:rsidRPr="00ED488A">
        <w:rPr>
          <w:sz w:val="20"/>
        </w:rPr>
        <w:t>rm (erst 2</w:t>
      </w:r>
      <w:r w:rsidRPr="00ED488A">
        <w:rPr>
          <w:sz w:val="20"/>
        </w:rPr>
        <w:t xml:space="preserve"> und aus der nächsten Reihe noch 5) schieben muss. </w:t>
      </w:r>
      <w:r w:rsidR="00787420" w:rsidRPr="00ED488A">
        <w:rPr>
          <w:sz w:val="20"/>
        </w:rPr>
        <w:t>WICHTIG: Lassen Sie I</w:t>
      </w:r>
      <w:r w:rsidRPr="00ED488A">
        <w:rPr>
          <w:sz w:val="20"/>
        </w:rPr>
        <w:t xml:space="preserve">hr Kind auch hier genauestens erklären, wie es das macht. </w:t>
      </w:r>
      <w:r w:rsidRPr="00ED488A">
        <w:rPr>
          <w:sz w:val="20"/>
        </w:rPr>
        <w:sym w:font="Wingdings" w:char="F0E0"/>
      </w:r>
      <w:r w:rsidRPr="00ED488A">
        <w:rPr>
          <w:sz w:val="20"/>
        </w:rPr>
        <w:t xml:space="preserve"> </w:t>
      </w:r>
      <w:r w:rsidRPr="00ED488A">
        <w:rPr>
          <w:i/>
          <w:sz w:val="20"/>
        </w:rPr>
        <w:t xml:space="preserve">„Ich schiebe nun zur </w:t>
      </w:r>
      <w:r w:rsidR="007060D6" w:rsidRPr="00ED488A">
        <w:rPr>
          <w:i/>
          <w:sz w:val="20"/>
        </w:rPr>
        <w:t>48 erst 2</w:t>
      </w:r>
      <w:r w:rsidRPr="00ED488A">
        <w:rPr>
          <w:i/>
          <w:sz w:val="20"/>
        </w:rPr>
        <w:t xml:space="preserve"> dazu</w:t>
      </w:r>
      <w:r w:rsidR="007060D6" w:rsidRPr="00ED488A">
        <w:rPr>
          <w:i/>
          <w:sz w:val="20"/>
        </w:rPr>
        <w:t>, weil 2 die verliebte Zahl der 8 ist</w:t>
      </w:r>
      <w:r w:rsidRPr="00ED488A">
        <w:rPr>
          <w:i/>
          <w:sz w:val="20"/>
        </w:rPr>
        <w:t>. D</w:t>
      </w:r>
      <w:r w:rsidR="007060D6" w:rsidRPr="00ED488A">
        <w:rPr>
          <w:i/>
          <w:sz w:val="20"/>
        </w:rPr>
        <w:t>ann sind wir bei</w:t>
      </w:r>
      <w:r w:rsidRPr="00ED488A">
        <w:rPr>
          <w:i/>
          <w:sz w:val="20"/>
        </w:rPr>
        <w:t xml:space="preserve"> 50 angekommen</w:t>
      </w:r>
      <w:r w:rsidR="00ED488A" w:rsidRPr="00ED488A">
        <w:rPr>
          <w:i/>
          <w:sz w:val="20"/>
        </w:rPr>
        <w:t xml:space="preserve"> </w:t>
      </w:r>
      <w:r w:rsidRPr="00ED488A">
        <w:rPr>
          <w:i/>
          <w:sz w:val="20"/>
        </w:rPr>
        <w:t xml:space="preserve">(Zehnerstopp). Nun muss ich aus der nächsten Reihe noch 5 Kugeln schieben, dann habe ich insgesamt 7 Kugeln dazu geschoben. Das Ergebnis der Aufgabe 48 + 7 ist 55. </w:t>
      </w:r>
    </w:p>
    <w:p w:rsidR="00F27CDC" w:rsidRPr="00ED488A" w:rsidRDefault="00923886" w:rsidP="00F27CDC">
      <w:pPr>
        <w:spacing w:line="240" w:lineRule="auto"/>
        <w:rPr>
          <w:sz w:val="20"/>
        </w:rPr>
      </w:pPr>
      <w:r w:rsidRPr="00ED488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23338" wp14:editId="05339289">
                <wp:simplePos x="0" y="0"/>
                <wp:positionH relativeFrom="column">
                  <wp:posOffset>100330</wp:posOffset>
                </wp:positionH>
                <wp:positionV relativeFrom="paragraph">
                  <wp:posOffset>9525</wp:posOffset>
                </wp:positionV>
                <wp:extent cx="5705475" cy="400050"/>
                <wp:effectExtent l="0" t="0" r="28575" b="19050"/>
                <wp:wrapNone/>
                <wp:docPr id="3" name="Positions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0005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3886" w:rsidRPr="00923886" w:rsidRDefault="00923886" w:rsidP="00923886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Phase 2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– </w:t>
                            </w:r>
                            <w:r w:rsidRPr="00923886">
                              <w:rPr>
                                <w:color w:val="000000" w:themeColor="text1"/>
                                <w:sz w:val="24"/>
                              </w:rPr>
                              <w:t xml:space="preserve">Rechnen </w:t>
                            </w:r>
                            <w:r w:rsidRPr="00694AEE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nur noch mit</w:t>
                            </w:r>
                            <w:r w:rsidRPr="00694AEE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694AEE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Sicht</w:t>
                            </w:r>
                            <w:r w:rsidRPr="00923886">
                              <w:rPr>
                                <w:color w:val="000000" w:themeColor="text1"/>
                                <w:sz w:val="24"/>
                              </w:rPr>
                              <w:t xml:space="preserve"> auf den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Rechenrahmen</w:t>
                            </w:r>
                          </w:p>
                          <w:p w:rsidR="00923886" w:rsidRDefault="00923886" w:rsidP="009238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sitionsrahmen 3" o:spid="_x0000_s1027" style="position:absolute;margin-left:7.9pt;margin-top:.75pt;width:449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0547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" adj="-11796480,,5400" path="m,l5705475,r,400050l,400050,,xm50006,50006r,300038l5655469,350044r,-300038l50006,50006xe" fillcolor="#4f81bd" strokecolor="#385d8a" strokeweight="2pt">
                <v:stroke joinstyle="miter"/>
                <v:formulas/>
                <v:path arrowok="t" o:connecttype="custom" o:connectlocs="0,0;5705475,0;5705475,400050;0,400050;0,0;50006,50006;50006,350044;5655469,350044;5655469,50006;50006,50006" o:connectangles="0,0,0,0,0,0,0,0,0,0" textboxrect="0,0,5705475,400050"/>
                <v:textbox>
                  <w:txbxContent>
                    <w:p w:rsidR="00923886" w:rsidRPr="00923886" w:rsidRDefault="00923886" w:rsidP="00923886">
                      <w:pPr>
                        <w:spacing w:line="36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Phase 2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 xml:space="preserve"> – </w:t>
                      </w:r>
                      <w:r w:rsidRPr="00923886">
                        <w:rPr>
                          <w:color w:val="000000" w:themeColor="text1"/>
                          <w:sz w:val="24"/>
                        </w:rPr>
                        <w:t xml:space="preserve">Rechnen </w:t>
                      </w:r>
                      <w:r w:rsidRPr="00694AEE">
                        <w:rPr>
                          <w:b/>
                          <w:color w:val="000000" w:themeColor="text1"/>
                          <w:sz w:val="24"/>
                        </w:rPr>
                        <w:t>nur noch mit</w:t>
                      </w:r>
                      <w:r w:rsidRPr="00694AEE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694AEE">
                        <w:rPr>
                          <w:b/>
                          <w:color w:val="000000" w:themeColor="text1"/>
                          <w:sz w:val="24"/>
                        </w:rPr>
                        <w:t>Sicht</w:t>
                      </w:r>
                      <w:r w:rsidRPr="00923886">
                        <w:rPr>
                          <w:color w:val="000000" w:themeColor="text1"/>
                          <w:sz w:val="24"/>
                        </w:rPr>
                        <w:t xml:space="preserve"> auf den </w:t>
                      </w:r>
                      <w:r>
                        <w:rPr>
                          <w:color w:val="000000" w:themeColor="text1"/>
                          <w:sz w:val="24"/>
                        </w:rPr>
                        <w:t>Rechenrahmen</w:t>
                      </w:r>
                    </w:p>
                    <w:p w:rsidR="00923886" w:rsidRDefault="00923886" w:rsidP="00923886"/>
                  </w:txbxContent>
                </v:textbox>
              </v:shape>
            </w:pict>
          </mc:Fallback>
        </mc:AlternateContent>
      </w:r>
    </w:p>
    <w:p w:rsidR="00F27CDC" w:rsidRPr="00ED488A" w:rsidRDefault="00F27CDC" w:rsidP="00F27CDC">
      <w:pPr>
        <w:spacing w:line="240" w:lineRule="auto"/>
        <w:rPr>
          <w:sz w:val="4"/>
        </w:rPr>
      </w:pPr>
    </w:p>
    <w:p w:rsidR="00F27CDC" w:rsidRPr="00F27CDC" w:rsidRDefault="007060D6" w:rsidP="00694AEE">
      <w:pPr>
        <w:numPr>
          <w:ilvl w:val="0"/>
          <w:numId w:val="3"/>
        </w:numPr>
        <w:tabs>
          <w:tab w:val="left" w:pos="3315"/>
        </w:tabs>
        <w:spacing w:line="240" w:lineRule="auto"/>
        <w:contextualSpacing/>
        <w:rPr>
          <w:rFonts w:cs="Arial"/>
          <w:sz w:val="20"/>
          <w:szCs w:val="24"/>
        </w:rPr>
      </w:pPr>
      <w:r w:rsidRPr="00ED488A">
        <w:rPr>
          <w:rFonts w:cs="Arial"/>
          <w:sz w:val="20"/>
          <w:szCs w:val="24"/>
        </w:rPr>
        <w:t>Ihr</w:t>
      </w:r>
      <w:r w:rsidR="00F27CDC" w:rsidRPr="00F27CDC">
        <w:rPr>
          <w:rFonts w:cs="Arial"/>
          <w:sz w:val="20"/>
          <w:szCs w:val="24"/>
        </w:rPr>
        <w:t xml:space="preserve"> Kind soll Ihnen die Handlung aus Phase 1 so diktieren, dass </w:t>
      </w:r>
      <w:r w:rsidR="00F27CDC" w:rsidRPr="00F27CDC">
        <w:rPr>
          <w:rFonts w:cs="Arial"/>
          <w:b/>
          <w:sz w:val="20"/>
          <w:szCs w:val="24"/>
        </w:rPr>
        <w:t>Sie</w:t>
      </w:r>
      <w:r w:rsidR="00F27CDC" w:rsidRPr="00F27CDC">
        <w:rPr>
          <w:rFonts w:cs="Arial"/>
          <w:sz w:val="20"/>
          <w:szCs w:val="24"/>
        </w:rPr>
        <w:t xml:space="preserve"> diese Handlung am Rechenrahmen vornehmen können.</w:t>
      </w:r>
      <w:r w:rsidR="00694AEE" w:rsidRPr="00ED488A">
        <w:rPr>
          <w:rFonts w:cs="Arial"/>
          <w:sz w:val="20"/>
          <w:szCs w:val="24"/>
        </w:rPr>
        <w:t xml:space="preserve"> </w:t>
      </w:r>
      <w:r w:rsidR="00F27CDC" w:rsidRPr="00F27CDC">
        <w:rPr>
          <w:rFonts w:cs="Arial"/>
          <w:sz w:val="20"/>
          <w:szCs w:val="24"/>
        </w:rPr>
        <w:t>Beispiel</w:t>
      </w:r>
      <w:r w:rsidR="00F27CDC" w:rsidRPr="00F27CDC">
        <w:rPr>
          <w:rFonts w:cs="Arial"/>
          <w:sz w:val="20"/>
          <w:szCs w:val="24"/>
        </w:rPr>
        <w:sym w:font="Wingdings" w:char="F0E0"/>
      </w:r>
      <w:r w:rsidR="00F27CDC" w:rsidRPr="00F27CDC">
        <w:rPr>
          <w:rFonts w:cs="Arial"/>
          <w:sz w:val="20"/>
          <w:szCs w:val="24"/>
        </w:rPr>
        <w:t xml:space="preserve"> K (Kind); E (Elternteil)</w:t>
      </w:r>
    </w:p>
    <w:p w:rsidR="00F27CDC" w:rsidRPr="00F27CDC" w:rsidRDefault="00F27CDC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ED488A">
        <w:rPr>
          <w:rFonts w:cs="Arial"/>
          <w:i/>
          <w:sz w:val="20"/>
          <w:szCs w:val="24"/>
        </w:rPr>
        <w:t>K: Stell</w:t>
      </w:r>
      <w:r w:rsidR="00ED488A" w:rsidRPr="00ED488A">
        <w:rPr>
          <w:rFonts w:cs="Arial"/>
          <w:i/>
          <w:sz w:val="20"/>
          <w:szCs w:val="24"/>
        </w:rPr>
        <w:t>e</w:t>
      </w:r>
      <w:r w:rsidRPr="00ED488A">
        <w:rPr>
          <w:rFonts w:cs="Arial"/>
          <w:i/>
          <w:sz w:val="20"/>
          <w:szCs w:val="24"/>
        </w:rPr>
        <w:t xml:space="preserve"> erst einmal die 48</w:t>
      </w:r>
      <w:r w:rsidRPr="00F27CDC">
        <w:rPr>
          <w:rFonts w:cs="Arial"/>
          <w:i/>
          <w:sz w:val="20"/>
          <w:szCs w:val="24"/>
        </w:rPr>
        <w:t xml:space="preserve"> ein.</w:t>
      </w:r>
    </w:p>
    <w:p w:rsidR="00F27CDC" w:rsidRPr="00F27CDC" w:rsidRDefault="00F27CDC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F27CDC">
        <w:rPr>
          <w:rFonts w:cs="Arial"/>
          <w:i/>
          <w:sz w:val="20"/>
          <w:szCs w:val="24"/>
        </w:rPr>
        <w:t>E: Wie soll ich das machen?</w:t>
      </w:r>
    </w:p>
    <w:p w:rsidR="00F27CDC" w:rsidRPr="00F27CDC" w:rsidRDefault="00F27CDC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F27CDC">
        <w:rPr>
          <w:rFonts w:cs="Arial"/>
          <w:i/>
          <w:sz w:val="20"/>
          <w:szCs w:val="24"/>
        </w:rPr>
        <w:t xml:space="preserve">K: Erst 4 ganze Reihen, dann </w:t>
      </w:r>
      <w:r w:rsidRPr="00ED488A">
        <w:rPr>
          <w:rFonts w:cs="Arial"/>
          <w:i/>
          <w:sz w:val="20"/>
          <w:szCs w:val="24"/>
        </w:rPr>
        <w:t>8 Einer. Dann 7</w:t>
      </w:r>
      <w:r w:rsidRPr="00F27CDC">
        <w:rPr>
          <w:rFonts w:cs="Arial"/>
          <w:i/>
          <w:sz w:val="20"/>
          <w:szCs w:val="24"/>
        </w:rPr>
        <w:t xml:space="preserve"> dazu.</w:t>
      </w:r>
    </w:p>
    <w:p w:rsidR="00F27CDC" w:rsidRPr="00F27CDC" w:rsidRDefault="00F27CDC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F27CDC">
        <w:rPr>
          <w:rFonts w:cs="Arial"/>
          <w:i/>
          <w:sz w:val="20"/>
          <w:szCs w:val="24"/>
        </w:rPr>
        <w:t xml:space="preserve">E: Ich kann nicht </w:t>
      </w:r>
      <w:r w:rsidRPr="00ED488A">
        <w:rPr>
          <w:rFonts w:cs="Arial"/>
          <w:i/>
          <w:sz w:val="20"/>
          <w:szCs w:val="24"/>
        </w:rPr>
        <w:t>7</w:t>
      </w:r>
      <w:r w:rsidRPr="00F27CDC">
        <w:rPr>
          <w:rFonts w:cs="Arial"/>
          <w:i/>
          <w:sz w:val="20"/>
          <w:szCs w:val="24"/>
        </w:rPr>
        <w:t xml:space="preserve"> dazutun.</w:t>
      </w:r>
    </w:p>
    <w:p w:rsidR="00F27CDC" w:rsidRPr="00F27CDC" w:rsidRDefault="00694AEE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ED488A">
        <w:rPr>
          <w:rFonts w:cs="Arial"/>
          <w:i/>
          <w:sz w:val="20"/>
          <w:szCs w:val="24"/>
        </w:rPr>
        <w:t xml:space="preserve">K: Dann erst 2, weil sie die </w:t>
      </w:r>
      <w:proofErr w:type="gramStart"/>
      <w:r w:rsidRPr="00ED488A">
        <w:rPr>
          <w:rFonts w:cs="Arial"/>
          <w:i/>
          <w:sz w:val="20"/>
          <w:szCs w:val="24"/>
        </w:rPr>
        <w:t>„verliebte Zahl“  zu 48</w:t>
      </w:r>
      <w:proofErr w:type="gramEnd"/>
      <w:r w:rsidRPr="00ED488A">
        <w:rPr>
          <w:rFonts w:cs="Arial"/>
          <w:i/>
          <w:sz w:val="20"/>
          <w:szCs w:val="24"/>
        </w:rPr>
        <w:t xml:space="preserve"> ist.</w:t>
      </w:r>
    </w:p>
    <w:p w:rsidR="00F27CDC" w:rsidRPr="00F27CDC" w:rsidRDefault="00F27CDC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F27CDC">
        <w:rPr>
          <w:rFonts w:cs="Arial"/>
          <w:i/>
          <w:sz w:val="20"/>
          <w:szCs w:val="24"/>
        </w:rPr>
        <w:t>E: Wie viele habe ich dann?</w:t>
      </w:r>
    </w:p>
    <w:p w:rsidR="00F27CDC" w:rsidRPr="00F27CDC" w:rsidRDefault="00F40C92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F27CDC">
        <w:rPr>
          <w:rFonts w:cs="Arial"/>
          <w:noProof/>
          <w:sz w:val="20"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007B655C" wp14:editId="18EC3565">
            <wp:simplePos x="0" y="0"/>
            <wp:positionH relativeFrom="column">
              <wp:posOffset>4370070</wp:posOffset>
            </wp:positionH>
            <wp:positionV relativeFrom="paragraph">
              <wp:posOffset>85725</wp:posOffset>
            </wp:positionV>
            <wp:extent cx="1541145" cy="1025525"/>
            <wp:effectExtent l="0" t="0" r="1905" b="3175"/>
            <wp:wrapNone/>
            <wp:docPr id="5" name="Grafik 13" descr="Dyskalkuli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 descr="Dyskalkulie-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CDC" w:rsidRPr="00F27CDC">
        <w:rPr>
          <w:rFonts w:cs="Arial"/>
          <w:i/>
          <w:sz w:val="20"/>
          <w:szCs w:val="24"/>
        </w:rPr>
        <w:t xml:space="preserve">K: </w:t>
      </w:r>
      <w:r w:rsidR="00694AEE" w:rsidRPr="00ED488A">
        <w:rPr>
          <w:rFonts w:cs="Arial"/>
          <w:i/>
          <w:sz w:val="20"/>
          <w:szCs w:val="24"/>
        </w:rPr>
        <w:t xml:space="preserve">Dann haben wir </w:t>
      </w:r>
      <w:r w:rsidR="00F27CDC" w:rsidRPr="00F27CDC">
        <w:rPr>
          <w:rFonts w:cs="Arial"/>
          <w:i/>
          <w:sz w:val="20"/>
          <w:szCs w:val="24"/>
        </w:rPr>
        <w:t xml:space="preserve">50, </w:t>
      </w:r>
      <w:r w:rsidR="00694AEE" w:rsidRPr="00ED488A">
        <w:rPr>
          <w:rFonts w:cs="Arial"/>
          <w:i/>
          <w:sz w:val="20"/>
          <w:szCs w:val="24"/>
        </w:rPr>
        <w:t xml:space="preserve">den Zehnerstopp. Nun </w:t>
      </w:r>
      <w:r w:rsidR="00F27CDC" w:rsidRPr="00F27CDC">
        <w:rPr>
          <w:rFonts w:cs="Arial"/>
          <w:i/>
          <w:sz w:val="20"/>
          <w:szCs w:val="24"/>
        </w:rPr>
        <w:t>noch die …</w:t>
      </w:r>
    </w:p>
    <w:p w:rsidR="00F27CDC" w:rsidRPr="00F27CDC" w:rsidRDefault="00F27CDC" w:rsidP="00F27CDC">
      <w:pPr>
        <w:tabs>
          <w:tab w:val="left" w:pos="3315"/>
        </w:tabs>
        <w:spacing w:line="240" w:lineRule="auto"/>
        <w:ind w:left="720"/>
        <w:contextualSpacing/>
        <w:rPr>
          <w:rFonts w:cs="Arial"/>
          <w:i/>
          <w:sz w:val="20"/>
          <w:szCs w:val="24"/>
        </w:rPr>
      </w:pPr>
      <w:r w:rsidRPr="00F27CDC">
        <w:rPr>
          <w:rFonts w:cs="Arial"/>
          <w:i/>
          <w:sz w:val="20"/>
          <w:szCs w:val="24"/>
        </w:rPr>
        <w:t>E: Denke an die Achterfreunde!</w:t>
      </w:r>
    </w:p>
    <w:p w:rsidR="00F27CDC" w:rsidRPr="00ED488A" w:rsidRDefault="00F27CDC" w:rsidP="00F27CDC">
      <w:pPr>
        <w:spacing w:line="240" w:lineRule="auto"/>
        <w:ind w:firstLine="708"/>
        <w:rPr>
          <w:i/>
          <w:sz w:val="18"/>
        </w:rPr>
      </w:pPr>
      <w:r w:rsidRPr="00ED488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90FD5" wp14:editId="67516087">
                <wp:simplePos x="0" y="0"/>
                <wp:positionH relativeFrom="column">
                  <wp:posOffset>102870</wp:posOffset>
                </wp:positionH>
                <wp:positionV relativeFrom="paragraph">
                  <wp:posOffset>287655</wp:posOffset>
                </wp:positionV>
                <wp:extent cx="4086225" cy="400050"/>
                <wp:effectExtent l="0" t="0" r="28575" b="19050"/>
                <wp:wrapNone/>
                <wp:docPr id="4" name="Positionsrahm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40005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CDC" w:rsidRPr="00923886" w:rsidRDefault="00F27CDC" w:rsidP="00F27CDC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Phase 3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– </w:t>
                            </w:r>
                            <w:r w:rsidR="00694AEE">
                              <w:rPr>
                                <w:color w:val="000000" w:themeColor="text1"/>
                                <w:sz w:val="24"/>
                              </w:rPr>
                              <w:t xml:space="preserve">Rechnen </w:t>
                            </w:r>
                            <w:r w:rsidR="00694AEE" w:rsidRPr="00694AEE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ohne Sicht</w:t>
                            </w:r>
                            <w:r w:rsidR="00694AEE">
                              <w:rPr>
                                <w:color w:val="000000" w:themeColor="text1"/>
                                <w:sz w:val="24"/>
                              </w:rPr>
                              <w:t xml:space="preserve"> auf den</w:t>
                            </w:r>
                            <w:r w:rsidRPr="00923886">
                              <w:rPr>
                                <w:color w:val="000000" w:themeColor="text1"/>
                                <w:sz w:val="24"/>
                              </w:rPr>
                              <w:t xml:space="preserve"> Rechenrahmen</w:t>
                            </w:r>
                          </w:p>
                          <w:p w:rsidR="00F27CDC" w:rsidRDefault="00F27CDC" w:rsidP="00F27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sitionsrahmen 4" o:spid="_x0000_s1028" style="position:absolute;left:0;text-align:left;margin-left:8.1pt;margin-top:22.65pt;width:321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622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" adj="-11796480,,5400" path="m,l4086225,r,400050l,400050,,xm50006,50006r,300038l4036219,350044r,-300038l50006,50006xe" fillcolor="#4f81bd" strokecolor="#385d8a" strokeweight="2pt">
                <v:stroke joinstyle="miter"/>
                <v:formulas/>
                <v:path arrowok="t" o:connecttype="custom" o:connectlocs="0,0;4086225,0;4086225,400050;0,400050;0,0;50006,50006;50006,350044;4036219,350044;4036219,50006;50006,50006" o:connectangles="0,0,0,0,0,0,0,0,0,0" textboxrect="0,0,4086225,400050"/>
                <v:textbox>
                  <w:txbxContent>
                    <w:p w:rsidR="00F27CDC" w:rsidRPr="00923886" w:rsidRDefault="00F27CDC" w:rsidP="00F27CDC">
                      <w:pPr>
                        <w:spacing w:line="36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Phase 3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 xml:space="preserve"> – </w:t>
                      </w:r>
                      <w:r w:rsidR="00694AEE">
                        <w:rPr>
                          <w:color w:val="000000" w:themeColor="text1"/>
                          <w:sz w:val="24"/>
                        </w:rPr>
                        <w:t xml:space="preserve">Rechnen </w:t>
                      </w:r>
                      <w:r w:rsidR="00694AEE" w:rsidRPr="00694AEE">
                        <w:rPr>
                          <w:b/>
                          <w:color w:val="000000" w:themeColor="text1"/>
                          <w:sz w:val="24"/>
                        </w:rPr>
                        <w:t>ohne Sicht</w:t>
                      </w:r>
                      <w:r w:rsidR="00694AEE">
                        <w:rPr>
                          <w:color w:val="000000" w:themeColor="text1"/>
                          <w:sz w:val="24"/>
                        </w:rPr>
                        <w:t xml:space="preserve"> auf den</w:t>
                      </w:r>
                      <w:r w:rsidRPr="00923886">
                        <w:rPr>
                          <w:color w:val="000000" w:themeColor="text1"/>
                          <w:sz w:val="24"/>
                        </w:rPr>
                        <w:t xml:space="preserve"> Rechenrahmen</w:t>
                      </w:r>
                    </w:p>
                    <w:p w:rsidR="00F27CDC" w:rsidRDefault="00F27CDC" w:rsidP="00F27CDC"/>
                  </w:txbxContent>
                </v:textbox>
              </v:shape>
            </w:pict>
          </mc:Fallback>
        </mc:AlternateContent>
      </w:r>
      <w:r w:rsidRPr="00ED488A">
        <w:rPr>
          <w:rFonts w:cs="Arial"/>
          <w:i/>
          <w:sz w:val="20"/>
          <w:szCs w:val="24"/>
        </w:rPr>
        <w:t>K: …die fehlenden 5. Dann ist das 55.</w:t>
      </w:r>
      <w:r w:rsidRPr="00ED488A">
        <w:rPr>
          <w:rFonts w:cs="Arial"/>
          <w:noProof/>
          <w:szCs w:val="24"/>
          <w:lang w:eastAsia="de-DE"/>
        </w:rPr>
        <w:t xml:space="preserve"> </w:t>
      </w:r>
    </w:p>
    <w:p w:rsidR="00F27CDC" w:rsidRPr="00ED488A" w:rsidRDefault="00F27CDC" w:rsidP="00F27CDC">
      <w:pPr>
        <w:spacing w:line="240" w:lineRule="auto"/>
        <w:rPr>
          <w:sz w:val="18"/>
        </w:rPr>
      </w:pPr>
    </w:p>
    <w:p w:rsidR="00694AEE" w:rsidRPr="00ED488A" w:rsidRDefault="00694AEE" w:rsidP="00F27CDC">
      <w:pPr>
        <w:spacing w:line="240" w:lineRule="auto"/>
        <w:rPr>
          <w:sz w:val="18"/>
        </w:rPr>
      </w:pPr>
    </w:p>
    <w:p w:rsidR="00694AEE" w:rsidRPr="00ED488A" w:rsidRDefault="007060D6" w:rsidP="00694AEE">
      <w:pPr>
        <w:numPr>
          <w:ilvl w:val="0"/>
          <w:numId w:val="4"/>
        </w:numPr>
        <w:contextualSpacing/>
        <w:rPr>
          <w:rFonts w:cs="Arial"/>
          <w:sz w:val="20"/>
          <w:szCs w:val="24"/>
        </w:rPr>
      </w:pPr>
      <w:r w:rsidRPr="00ED488A">
        <w:rPr>
          <w:rFonts w:cs="Arial"/>
          <w:sz w:val="20"/>
          <w:szCs w:val="24"/>
        </w:rPr>
        <w:t>Ihr</w:t>
      </w:r>
      <w:r w:rsidR="00F27CDC" w:rsidRPr="00F27CDC">
        <w:rPr>
          <w:rFonts w:cs="Arial"/>
          <w:sz w:val="20"/>
          <w:szCs w:val="24"/>
        </w:rPr>
        <w:t xml:space="preserve"> Kind soll diktieren, was </w:t>
      </w:r>
      <w:r w:rsidR="00F27CDC" w:rsidRPr="00F27CDC">
        <w:rPr>
          <w:rFonts w:cs="Arial"/>
          <w:b/>
          <w:sz w:val="20"/>
          <w:szCs w:val="24"/>
        </w:rPr>
        <w:t>Sie</w:t>
      </w:r>
      <w:r w:rsidR="00F27CDC" w:rsidRPr="00F27CDC">
        <w:rPr>
          <w:rFonts w:cs="Arial"/>
          <w:sz w:val="20"/>
          <w:szCs w:val="24"/>
        </w:rPr>
        <w:t xml:space="preserve"> am Rechenrahmen </w:t>
      </w:r>
      <w:r w:rsidR="00F27CDC" w:rsidRPr="00F27CDC">
        <w:rPr>
          <w:rFonts w:cs="Arial"/>
          <w:b/>
          <w:sz w:val="20"/>
          <w:szCs w:val="24"/>
        </w:rPr>
        <w:t>(hin</w:t>
      </w:r>
      <w:r w:rsidRPr="00ED488A">
        <w:rPr>
          <w:rFonts w:cs="Arial"/>
          <w:b/>
          <w:sz w:val="20"/>
          <w:szCs w:val="24"/>
        </w:rPr>
        <w:t>ter einem Sichtschutz)</w:t>
      </w:r>
      <w:r w:rsidRPr="00ED488A">
        <w:rPr>
          <w:rFonts w:cs="Arial"/>
          <w:sz w:val="20"/>
          <w:szCs w:val="24"/>
        </w:rPr>
        <w:t xml:space="preserve"> schieben sollen</w:t>
      </w:r>
      <w:r w:rsidR="00F27CDC" w:rsidRPr="00F27CDC">
        <w:rPr>
          <w:rFonts w:cs="Arial"/>
          <w:sz w:val="20"/>
          <w:szCs w:val="24"/>
        </w:rPr>
        <w:t xml:space="preserve">. </w:t>
      </w:r>
      <w:r w:rsidR="00F27CDC" w:rsidRPr="00ED488A">
        <w:rPr>
          <w:rFonts w:cs="Arial"/>
          <w:sz w:val="20"/>
          <w:szCs w:val="24"/>
        </w:rPr>
        <w:t>An dieser Stelle können Sie statt eines Sichtschutzes Ihr Kind auch einfach auffordern, die Augen zu schließen und bei Unsicherheit kurz zu gucken.</w:t>
      </w:r>
      <w:r w:rsidR="00ED488A" w:rsidRPr="00ED488A">
        <w:rPr>
          <w:rFonts w:cs="Arial"/>
          <w:sz w:val="20"/>
          <w:szCs w:val="24"/>
        </w:rPr>
        <w:t xml:space="preserve"> Lassen Sie Ihr Kind auch in dieser Phase jeden Schritt  genau erklären.</w:t>
      </w:r>
    </w:p>
    <w:p w:rsidR="00694AEE" w:rsidRPr="00ED488A" w:rsidRDefault="005B4584" w:rsidP="00694AEE">
      <w:pPr>
        <w:rPr>
          <w:rFonts w:cs="Arial"/>
          <w:sz w:val="20"/>
          <w:szCs w:val="24"/>
        </w:rPr>
      </w:pPr>
      <w:r w:rsidRPr="00ED488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09806" wp14:editId="2094F4F3">
                <wp:simplePos x="0" y="0"/>
                <wp:positionH relativeFrom="column">
                  <wp:posOffset>119380</wp:posOffset>
                </wp:positionH>
                <wp:positionV relativeFrom="paragraph">
                  <wp:posOffset>67945</wp:posOffset>
                </wp:positionV>
                <wp:extent cx="5705475" cy="400050"/>
                <wp:effectExtent l="0" t="0" r="28575" b="19050"/>
                <wp:wrapNone/>
                <wp:docPr id="7" name="Positionsrahm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00050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4AEE" w:rsidRPr="00923886" w:rsidRDefault="007060D6" w:rsidP="00694AEE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Phase 4</w:t>
                            </w:r>
                            <w:r w:rsidR="00694AEE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– </w:t>
                            </w:r>
                            <w:r w:rsidR="00694AEE">
                              <w:rPr>
                                <w:color w:val="000000" w:themeColor="text1"/>
                                <w:sz w:val="24"/>
                              </w:rPr>
                              <w:t xml:space="preserve">Rechnen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ohne Rechenrahmen</w:t>
                            </w:r>
                          </w:p>
                          <w:p w:rsidR="00694AEE" w:rsidRDefault="00694AEE" w:rsidP="00694A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sitionsrahmen 7" o:spid="_x0000_s1029" style="position:absolute;margin-left:9.4pt;margin-top:5.35pt;width:449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0547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" adj="-11796480,,5400" path="m,l5705475,r,400050l,400050,,xm50006,50006r,300038l5655469,350044r,-300038l50006,50006xe" fillcolor="#4f81bd" strokecolor="#385d8a" strokeweight="2pt">
                <v:stroke joinstyle="miter"/>
                <v:formulas/>
                <v:path arrowok="t" o:connecttype="custom" o:connectlocs="0,0;5705475,0;5705475,400050;0,400050;0,0;50006,50006;50006,350044;5655469,350044;5655469,50006;50006,50006" o:connectangles="0,0,0,0,0,0,0,0,0,0" textboxrect="0,0,5705475,400050"/>
                <v:textbox>
                  <w:txbxContent>
                    <w:p w:rsidR="00694AEE" w:rsidRPr="00923886" w:rsidRDefault="007060D6" w:rsidP="00694AEE">
                      <w:pPr>
                        <w:spacing w:line="360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Phase 4</w:t>
                      </w:r>
                      <w:r w:rsidR="00694AEE">
                        <w:rPr>
                          <w:b/>
                          <w:color w:val="000000" w:themeColor="text1"/>
                          <w:sz w:val="28"/>
                        </w:rPr>
                        <w:t xml:space="preserve"> – </w:t>
                      </w:r>
                      <w:r w:rsidR="00694AEE">
                        <w:rPr>
                          <w:color w:val="000000" w:themeColor="text1"/>
                          <w:sz w:val="24"/>
                        </w:rPr>
                        <w:t xml:space="preserve">Rechnen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ohne Rechenrahmen</w:t>
                      </w:r>
                    </w:p>
                    <w:p w:rsidR="00694AEE" w:rsidRDefault="00694AEE" w:rsidP="00694AEE"/>
                  </w:txbxContent>
                </v:textbox>
              </v:shape>
            </w:pict>
          </mc:Fallback>
        </mc:AlternateContent>
      </w:r>
    </w:p>
    <w:p w:rsidR="005B4584" w:rsidRPr="00ED488A" w:rsidRDefault="005B4584" w:rsidP="005B4584">
      <w:pPr>
        <w:spacing w:after="0" w:line="240" w:lineRule="auto"/>
        <w:ind w:left="720"/>
        <w:contextualSpacing/>
        <w:rPr>
          <w:rFonts w:cs="Arial"/>
          <w:sz w:val="20"/>
          <w:szCs w:val="24"/>
        </w:rPr>
      </w:pPr>
    </w:p>
    <w:p w:rsidR="00ED488A" w:rsidRDefault="00ED488A" w:rsidP="00ED488A">
      <w:pPr>
        <w:spacing w:after="0" w:line="240" w:lineRule="auto"/>
        <w:ind w:left="720"/>
        <w:contextualSpacing/>
        <w:rPr>
          <w:rFonts w:cs="Arial"/>
          <w:sz w:val="20"/>
          <w:szCs w:val="24"/>
        </w:rPr>
      </w:pPr>
    </w:p>
    <w:p w:rsidR="00694AEE" w:rsidRPr="00694AEE" w:rsidRDefault="00694AEE" w:rsidP="00694AEE">
      <w:pPr>
        <w:numPr>
          <w:ilvl w:val="0"/>
          <w:numId w:val="5"/>
        </w:numPr>
        <w:spacing w:after="0" w:line="240" w:lineRule="auto"/>
        <w:contextualSpacing/>
        <w:rPr>
          <w:rFonts w:cs="Arial"/>
          <w:sz w:val="20"/>
          <w:szCs w:val="24"/>
        </w:rPr>
      </w:pPr>
      <w:r w:rsidRPr="00694AEE">
        <w:rPr>
          <w:rFonts w:cs="Arial"/>
          <w:sz w:val="20"/>
          <w:szCs w:val="24"/>
        </w:rPr>
        <w:t xml:space="preserve">In dieser Phase ist kein Rechenrahmen mehr vor Ort. </w:t>
      </w:r>
    </w:p>
    <w:p w:rsidR="00694AEE" w:rsidRPr="00694AEE" w:rsidRDefault="00694AEE" w:rsidP="00694AEE">
      <w:pPr>
        <w:numPr>
          <w:ilvl w:val="0"/>
          <w:numId w:val="5"/>
        </w:numPr>
        <w:spacing w:after="0" w:line="240" w:lineRule="auto"/>
        <w:contextualSpacing/>
        <w:rPr>
          <w:rFonts w:cs="Arial"/>
          <w:sz w:val="20"/>
          <w:szCs w:val="24"/>
        </w:rPr>
      </w:pPr>
      <w:bookmarkStart w:id="0" w:name="_GoBack"/>
      <w:r w:rsidRPr="00694AEE">
        <w:rPr>
          <w:rFonts w:cs="Arial"/>
          <w:noProof/>
          <w:sz w:val="20"/>
          <w:szCs w:val="24"/>
          <w:lang w:eastAsia="de-DE"/>
        </w:rPr>
        <w:drawing>
          <wp:anchor distT="0" distB="0" distL="114300" distR="114300" simplePos="0" relativeHeight="251669504" behindDoc="1" locked="0" layoutInCell="1" allowOverlap="1" wp14:anchorId="253C32C1" wp14:editId="1173CA44">
            <wp:simplePos x="0" y="0"/>
            <wp:positionH relativeFrom="column">
              <wp:posOffset>4669790</wp:posOffset>
            </wp:positionH>
            <wp:positionV relativeFrom="paragraph">
              <wp:posOffset>219710</wp:posOffset>
            </wp:positionV>
            <wp:extent cx="144780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316" y="21086"/>
                <wp:lineTo x="21316" y="0"/>
                <wp:lineTo x="0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94AEE">
        <w:rPr>
          <w:rFonts w:cs="Arial"/>
          <w:sz w:val="20"/>
          <w:szCs w:val="24"/>
        </w:rPr>
        <w:t>Ihr Kind rechnet eine von Ihnen gestellte Aufgabe im Kopf, ind</w:t>
      </w:r>
      <w:r w:rsidRPr="00ED488A">
        <w:rPr>
          <w:rFonts w:cs="Arial"/>
          <w:sz w:val="20"/>
          <w:szCs w:val="24"/>
        </w:rPr>
        <w:t>em es sich die Aufgabe 48+7</w:t>
      </w:r>
      <w:r w:rsidRPr="00694AEE">
        <w:rPr>
          <w:rFonts w:cs="Arial"/>
          <w:sz w:val="20"/>
          <w:szCs w:val="24"/>
        </w:rPr>
        <w:t xml:space="preserve"> mit Hilfe des Bildes eines Rechenrahme</w:t>
      </w:r>
      <w:r w:rsidRPr="00ED488A">
        <w:rPr>
          <w:rFonts w:cs="Arial"/>
          <w:sz w:val="20"/>
          <w:szCs w:val="24"/>
        </w:rPr>
        <w:t xml:space="preserve">ns im Kopf </w:t>
      </w:r>
      <w:r w:rsidRPr="00694AEE">
        <w:rPr>
          <w:rFonts w:cs="Arial"/>
          <w:sz w:val="20"/>
          <w:szCs w:val="24"/>
        </w:rPr>
        <w:t xml:space="preserve"> vorstellt. </w:t>
      </w:r>
    </w:p>
    <w:p w:rsidR="00F40C92" w:rsidRPr="00ED488A" w:rsidRDefault="00ED488A" w:rsidP="00F40C92">
      <w:pPr>
        <w:numPr>
          <w:ilvl w:val="0"/>
          <w:numId w:val="5"/>
        </w:numPr>
        <w:spacing w:after="0" w:line="240" w:lineRule="auto"/>
        <w:contextualSpacing/>
        <w:rPr>
          <w:rFonts w:cs="Arial"/>
          <w:sz w:val="20"/>
          <w:szCs w:val="24"/>
        </w:rPr>
      </w:pPr>
      <w:r w:rsidRPr="00ED488A">
        <w:rPr>
          <w:rFonts w:cs="Arial"/>
          <w:sz w:val="20"/>
          <w:szCs w:val="24"/>
        </w:rPr>
        <w:t>In dieser Vorstellung wird die Aufgabe eingestellt,</w:t>
      </w:r>
      <w:r w:rsidR="00694AEE" w:rsidRPr="00694AEE">
        <w:rPr>
          <w:rFonts w:cs="Arial"/>
          <w:sz w:val="20"/>
          <w:szCs w:val="24"/>
        </w:rPr>
        <w:t xml:space="preserve"> geschoben u</w:t>
      </w:r>
      <w:r w:rsidR="007060D6" w:rsidRPr="00ED488A">
        <w:rPr>
          <w:rFonts w:cs="Arial"/>
          <w:sz w:val="20"/>
          <w:szCs w:val="24"/>
        </w:rPr>
        <w:t>nd ausgerechnet, indem die zuvor gelernten Tricks aus den Phasen 1 bis 3 angewendet werden.</w:t>
      </w:r>
    </w:p>
    <w:p w:rsidR="007060D6" w:rsidRPr="00694AEE" w:rsidRDefault="007060D6" w:rsidP="007060D6">
      <w:pPr>
        <w:spacing w:after="0" w:line="240" w:lineRule="auto"/>
        <w:ind w:left="720"/>
        <w:contextualSpacing/>
        <w:rPr>
          <w:rFonts w:cs="Arial"/>
          <w:sz w:val="20"/>
          <w:szCs w:val="24"/>
        </w:rPr>
      </w:pPr>
    </w:p>
    <w:p w:rsidR="00F40C92" w:rsidRPr="00ED488A" w:rsidRDefault="00694AEE" w:rsidP="00694AEE">
      <w:pPr>
        <w:spacing w:after="0"/>
        <w:ind w:firstLine="708"/>
        <w:rPr>
          <w:rFonts w:cs="Arial"/>
          <w:b/>
          <w:sz w:val="20"/>
          <w:szCs w:val="24"/>
        </w:rPr>
      </w:pPr>
      <w:r w:rsidRPr="00ED488A">
        <w:rPr>
          <w:rFonts w:cs="Arial"/>
          <w:b/>
          <w:sz w:val="20"/>
          <w:szCs w:val="24"/>
        </w:rPr>
        <w:t xml:space="preserve">Sollte ihr Kind in einer der Phasen steckenbleiben, kehren Sie zur </w:t>
      </w:r>
    </w:p>
    <w:p w:rsidR="00923886" w:rsidRDefault="00694AEE" w:rsidP="00694AEE">
      <w:pPr>
        <w:spacing w:after="0"/>
        <w:ind w:firstLine="708"/>
        <w:rPr>
          <w:rFonts w:cs="Arial"/>
          <w:b/>
          <w:sz w:val="20"/>
          <w:szCs w:val="24"/>
        </w:rPr>
      </w:pPr>
      <w:r w:rsidRPr="00ED488A">
        <w:rPr>
          <w:rFonts w:cs="Arial"/>
          <w:b/>
          <w:sz w:val="20"/>
          <w:szCs w:val="24"/>
        </w:rPr>
        <w:t>vorherigen zurück! Nicht ganz von vorne beginnen!!</w:t>
      </w:r>
    </w:p>
    <w:p w:rsidR="00ED488A" w:rsidRDefault="00ED488A" w:rsidP="00694AEE">
      <w:pPr>
        <w:spacing w:after="0"/>
        <w:ind w:firstLine="708"/>
        <w:rPr>
          <w:rFonts w:cs="Arial"/>
          <w:b/>
          <w:sz w:val="20"/>
          <w:szCs w:val="24"/>
        </w:rPr>
      </w:pPr>
    </w:p>
    <w:p w:rsidR="0092364F" w:rsidRDefault="00ED488A" w:rsidP="0092364F">
      <w:pPr>
        <w:spacing w:after="0"/>
        <w:ind w:firstLine="708"/>
        <w:rPr>
          <w:rFonts w:cs="Arial"/>
          <w:b/>
          <w:sz w:val="20"/>
          <w:szCs w:val="24"/>
        </w:rPr>
      </w:pPr>
      <w:r>
        <w:rPr>
          <w:rFonts w:cs="Arial"/>
          <w:b/>
          <w:sz w:val="20"/>
          <w:szCs w:val="24"/>
        </w:rPr>
        <w:t>Sie können diese vier Phasen selbstverständlich auf viele mathematische Aufgabenstellungen übertrag</w:t>
      </w:r>
      <w:r w:rsidR="0092364F">
        <w:rPr>
          <w:rFonts w:cs="Arial"/>
          <w:b/>
          <w:sz w:val="20"/>
          <w:szCs w:val="24"/>
        </w:rPr>
        <w:t xml:space="preserve">en, </w:t>
      </w:r>
    </w:p>
    <w:p w:rsidR="00ED488A" w:rsidRDefault="0092364F" w:rsidP="0092364F">
      <w:pPr>
        <w:spacing w:after="0"/>
        <w:ind w:firstLine="708"/>
        <w:rPr>
          <w:rFonts w:cs="Arial"/>
          <w:b/>
          <w:sz w:val="20"/>
          <w:szCs w:val="24"/>
        </w:rPr>
      </w:pPr>
      <w:r>
        <w:rPr>
          <w:rFonts w:cs="Arial"/>
          <w:b/>
          <w:sz w:val="20"/>
          <w:szCs w:val="24"/>
        </w:rPr>
        <w:t xml:space="preserve">wie </w:t>
      </w:r>
      <w:r w:rsidR="00ED488A">
        <w:rPr>
          <w:rFonts w:cs="Arial"/>
          <w:b/>
          <w:sz w:val="20"/>
          <w:szCs w:val="24"/>
        </w:rPr>
        <w:t xml:space="preserve">z.B. die Zahlzerlegung </w:t>
      </w:r>
      <w:r>
        <w:rPr>
          <w:rFonts w:cs="Arial"/>
          <w:b/>
          <w:sz w:val="20"/>
          <w:szCs w:val="24"/>
        </w:rPr>
        <w:t xml:space="preserve">oder die Addition mit Zehnerübergang </w:t>
      </w:r>
      <w:r w:rsidR="00ED488A">
        <w:rPr>
          <w:rFonts w:cs="Arial"/>
          <w:b/>
          <w:sz w:val="20"/>
          <w:szCs w:val="24"/>
        </w:rPr>
        <w:t xml:space="preserve">etc. </w:t>
      </w:r>
    </w:p>
    <w:p w:rsidR="001E3413" w:rsidRPr="00ED488A" w:rsidRDefault="001E3413" w:rsidP="0092364F">
      <w:pPr>
        <w:spacing w:after="0"/>
        <w:ind w:firstLine="708"/>
        <w:rPr>
          <w:rFonts w:cs="Arial"/>
          <w:b/>
          <w:sz w:val="20"/>
          <w:szCs w:val="24"/>
        </w:rPr>
      </w:pPr>
      <w:r>
        <w:rPr>
          <w:rFonts w:cs="Arial"/>
          <w:b/>
          <w:sz w:val="20"/>
          <w:szCs w:val="24"/>
        </w:rPr>
        <w:t>Viel Spaß beim Üben! Bei Rückfragen stehe ich gern zur Verfügung!</w:t>
      </w:r>
    </w:p>
    <w:sectPr w:rsidR="001E3413" w:rsidRPr="00ED488A" w:rsidSect="00ED488A">
      <w:pgSz w:w="11906" w:h="16838"/>
      <w:pgMar w:top="709" w:right="12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AD5"/>
    <w:multiLevelType w:val="hybridMultilevel"/>
    <w:tmpl w:val="5D7A9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316AE"/>
    <w:multiLevelType w:val="hybridMultilevel"/>
    <w:tmpl w:val="790E8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70474"/>
    <w:multiLevelType w:val="hybridMultilevel"/>
    <w:tmpl w:val="E926D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29E4"/>
    <w:multiLevelType w:val="hybridMultilevel"/>
    <w:tmpl w:val="BCAEE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96435"/>
    <w:multiLevelType w:val="hybridMultilevel"/>
    <w:tmpl w:val="2FC2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9A"/>
    <w:rsid w:val="001E3413"/>
    <w:rsid w:val="005B4584"/>
    <w:rsid w:val="00694AEE"/>
    <w:rsid w:val="007060D6"/>
    <w:rsid w:val="00787420"/>
    <w:rsid w:val="0092364F"/>
    <w:rsid w:val="00923886"/>
    <w:rsid w:val="00A507CB"/>
    <w:rsid w:val="00DA1B54"/>
    <w:rsid w:val="00ED488A"/>
    <w:rsid w:val="00F27CDC"/>
    <w:rsid w:val="00F40C92"/>
    <w:rsid w:val="00F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99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5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99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JantjeKea</dc:creator>
  <cp:lastModifiedBy>JantjeKea</cp:lastModifiedBy>
  <cp:revision>5</cp:revision>
  <dcterms:created xsi:type="dcterms:W3CDTF">2015-02-08T17:41:00Z</dcterms:created>
  <dcterms:modified xsi:type="dcterms:W3CDTF">2015-02-08T18:54:00Z</dcterms:modified>
</cp:coreProperties>
</file>