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Teil I: Bearbeiten Sie die vier Aufgaben und beantworten Sie die Fragen / Impulse in jeweils 3-5 Sätzen.</w:t>
      </w:r>
    </w:p>
    <w:p>
      <w:pPr>
        <w:pStyle w:val="ListParagraph"/>
        <w:ind w:start="426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ind w:hanging="426" w:start="426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Zahlenmauern</w:t>
      </w:r>
    </w:p>
    <w:p>
      <w:pPr>
        <w:pStyle w:val="Normal"/>
        <w:ind w:hanging="284" w:start="284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2714625</wp:posOffset>
            </wp:positionH>
            <wp:positionV relativeFrom="paragraph">
              <wp:posOffset>364490</wp:posOffset>
            </wp:positionV>
            <wp:extent cx="1380490" cy="870585"/>
            <wp:effectExtent l="0" t="0" r="0" b="0"/>
            <wp:wrapNone/>
            <wp:docPr id="1" name="Grafik 3" descr="Ein Bild, das Reihe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3" descr="Ein Bild, das Reihe, Quadra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color w:val="000000"/>
          <w:sz w:val="24"/>
          <w:szCs w:val="24"/>
          <w:lang w:eastAsia="de-DE"/>
        </w:rPr>
        <w:t xml:space="preserve">   </w:t>
      </w:r>
      <w:r>
        <w:rPr>
          <w:rFonts w:eastAsia="Times New Roman" w:cs="Arial" w:ascii="Arial" w:hAnsi="Arial"/>
          <w:color w:val="000000"/>
          <w:sz w:val="24"/>
          <w:szCs w:val="24"/>
          <w:lang w:eastAsia="de-DE"/>
        </w:rPr>
        <w:drawing>
          <wp:inline distT="0" distB="0" distL="0" distR="0">
            <wp:extent cx="2413000" cy="1548765"/>
            <wp:effectExtent l="0" t="0" r="0" b="0"/>
            <wp:docPr id="2" name="Grafik 2" descr="Ein Bild, das Text, Diagramm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Diagramm, Screenshot, Reih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de-DE"/>
        </w:rPr>
      </w:pPr>
      <w:r>
        <w:rPr/>
        <w:drawing>
          <wp:inline distT="0" distB="0" distL="0" distR="0">
            <wp:extent cx="4532630" cy="1862455"/>
            <wp:effectExtent l="0" t="0" r="0" b="0"/>
            <wp:docPr id="3" name="Grafik 5" descr="Ein Bild, das Diagramm, Reihe, Pla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5" descr="Ein Bild, das Diagramm, Reihe, Pla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651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630" cy="186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color w:val="000000"/>
          <w:sz w:val="16"/>
          <w:szCs w:val="16"/>
          <w:lang w:eastAsia="de-DE"/>
        </w:rPr>
      </w:pPr>
      <w:r>
        <w:rPr>
          <w:rFonts w:eastAsia="Times New Roman" w:cs="Calibri" w:ascii="Calibri" w:hAnsi="Calibri"/>
          <w:color w:val="000000"/>
          <w:sz w:val="16"/>
          <w:szCs w:val="16"/>
          <w:lang w:eastAsia="de-DE"/>
        </w:rPr>
        <w:t xml:space="preserve">Quelle: </w:t>
      </w:r>
      <w:hyperlink r:id="rId5">
        <w:r>
          <w:rPr>
            <w:rStyle w:val="Hyperlink"/>
            <w:rFonts w:eastAsia="Times New Roman" w:cs="Calibri" w:ascii="Calibri" w:hAnsi="Calibri"/>
            <w:sz w:val="16"/>
            <w:szCs w:val="16"/>
            <w:lang w:eastAsia="de-DE"/>
          </w:rPr>
          <w:t>https://pikas.dzlm.de/unterricht/gute-aufgaben/zahlen-und-operationen/zahlenmauern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de-DE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de-DE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436" w:start="720"/>
        <w:contextualSpacing/>
        <w:rPr>
          <w:rFonts w:ascii="Calibri" w:hAnsi="Calibri" w:eastAsia="Times New Roman" w:cs="Calibri"/>
          <w:sz w:val="24"/>
          <w:szCs w:val="24"/>
          <w:lang w:eastAsia="de-DE"/>
        </w:rPr>
      </w:pPr>
      <w:r>
        <w:rPr>
          <w:rFonts w:eastAsia="Times New Roman" w:cs="Calibri" w:ascii="Calibri" w:hAnsi="Calibri"/>
          <w:sz w:val="24"/>
          <w:szCs w:val="24"/>
          <w:lang w:eastAsia="de-DE"/>
        </w:rPr>
        <w:t>Rechnen Sie die Zahlenmauern aus.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hanging="425" w:start="709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 xml:space="preserve">Was passiert mit dem Deckstein, wenn der linke Eckstein um 1 größer wird? 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hanging="425" w:start="709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 xml:space="preserve">Begründen Sie, warum das so ist! </w:t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ind w:start="42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numPr>
          <w:ilvl w:val="0"/>
          <w:numId w:val="3"/>
        </w:numPr>
        <w:ind w:hanging="425" w:start="426"/>
        <w:rPr>
          <w:rFonts w:ascii="Arial" w:hAnsi="Arial" w:cs="Arial"/>
          <w:sz w:val="28"/>
          <w:szCs w:val="28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4532630</wp:posOffset>
            </wp:positionH>
            <wp:positionV relativeFrom="paragraph">
              <wp:posOffset>130810</wp:posOffset>
            </wp:positionV>
            <wp:extent cx="1602740" cy="1609090"/>
            <wp:effectExtent l="0" t="0" r="0" b="0"/>
            <wp:wrapNone/>
            <wp:docPr id="4" name="Bild2" descr="Ein Bild, das Spielzeug, Spielzeugauto, Maßstabsmodell, Bauspiel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2" descr="Ein Bild, das Spielzeug, Spielzeugauto, Maßstabsmodell, Bauspielze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b/>
          <w:bCs/>
          <w:sz w:val="28"/>
          <w:szCs w:val="28"/>
        </w:rPr>
        <w:t>Autorennen</w:t>
      </w:r>
    </w:p>
    <w:p>
      <w:pPr>
        <w:pStyle w:val="Normal"/>
        <w:rPr>
          <w:rFonts w:ascii="Calibri" w:hAnsi="Calibri" w:cs="Calibri"/>
          <w:b/>
          <w:bCs/>
          <w:sz w:val="24"/>
        </w:rPr>
      </w:pPr>
      <w:r>
        <w:rPr>
          <w:rFonts w:cs="Calibri" w:ascii="Calibri" w:hAnsi="Calibri"/>
          <w:b/>
          <w:bCs/>
          <w:sz w:val="24"/>
        </w:rPr>
        <w:t xml:space="preserve">Bei einem Autorennen fahren 4 Autos mit. </w:t>
        <w:br/>
        <w:t xml:space="preserve">Ein gelbes, ein rotes, ein blaues und ein grünes Auto. </w:t>
      </w:r>
    </w:p>
    <w:p>
      <w:pPr>
        <w:pStyle w:val="ListParagraph"/>
        <w:numPr>
          <w:ilvl w:val="0"/>
          <w:numId w:val="4"/>
        </w:numPr>
        <w:ind w:hanging="491" w:start="851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 xml:space="preserve">Welche verschiedenen Möglichkeiten gibt es für die ersten </w:t>
        <w:br/>
        <w:t>3 Plätze?</w:t>
      </w:r>
    </w:p>
    <w:p>
      <w:pPr>
        <w:pStyle w:val="ListParagraph"/>
        <w:numPr>
          <w:ilvl w:val="0"/>
          <w:numId w:val="4"/>
        </w:numPr>
        <w:ind w:hanging="491" w:start="851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  <w:t>Warum sind das alle Möglichkeiten? Begründen Sie.</w:t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tabs>
          <w:tab w:val="clear" w:pos="708"/>
          <w:tab w:val="left" w:pos="0" w:leader="none"/>
        </w:tabs>
        <w:ind w:start="426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ind w:hanging="426" w:start="426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 xml:space="preserve">Falten </w:t>
      </w:r>
    </w:p>
    <w:p>
      <w:pPr>
        <w:pStyle w:val="ListParagraph"/>
        <w:ind w:start="392"/>
        <w:rPr>
          <w:rFonts w:ascii="Arial" w:hAnsi="Arial" w:cs="Arial"/>
          <w:sz w:val="24"/>
        </w:rPr>
      </w:pPr>
      <w:r>
        <w:rPr/>
        <w:drawing>
          <wp:inline distT="0" distB="0" distL="0" distR="0">
            <wp:extent cx="3623945" cy="2340610"/>
            <wp:effectExtent l="0" t="0" r="0" b="0"/>
            <wp:docPr id="5" name="Bild 1" descr="Origami: Vogel Anleitungen zum Nachbasteln - [GEOLIN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1" descr="Origami: Vogel Anleitungen zum Nachbasteln - [GEOLINO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0" t="0" r="0" b="3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23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istParagraph"/>
        <w:ind w:start="426"/>
        <w:rPr>
          <w:rFonts w:ascii="Calibri" w:hAnsi="Calibri" w:cs="Calibri"/>
          <w:sz w:val="16"/>
          <w:szCs w:val="16"/>
        </w:rPr>
      </w:pPr>
      <w:r>
        <w:rPr>
          <w:rFonts w:eastAsia="Times New Roman" w:cs="Calibri" w:ascii="Calibri" w:hAnsi="Calibri"/>
          <w:color w:val="000000"/>
          <w:sz w:val="16"/>
          <w:szCs w:val="16"/>
          <w:lang w:eastAsia="de-DE"/>
        </w:rPr>
        <w:t xml:space="preserve">Quelle: </w:t>
      </w:r>
      <w:hyperlink r:id="rId8">
        <w:r>
          <w:rPr>
            <w:rStyle w:val="Hyperlink"/>
            <w:rFonts w:cs="Calibri" w:ascii="Calibri" w:hAnsi="Calibri"/>
            <w:sz w:val="16"/>
            <w:szCs w:val="16"/>
          </w:rPr>
          <w:t>https://www.geo.de/geolino/basteln/18227-rtkl-origami-anleitung-so-bastelt-ihr-einen-origami-vogel#origami-vogel-der-piepmatz</w:t>
        </w:r>
      </w:hyperlink>
    </w:p>
    <w:p>
      <w:pPr>
        <w:pStyle w:val="ListParagraph"/>
        <w:ind w:start="42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57" w:start="782"/>
        <w:contextualSpacing w:val="false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  <w:t>Falten Sie mit dieser Anleitung den „Piepmatz“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57" w:start="782"/>
        <w:contextualSpacing w:val="false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Was hat diese Aufgabe mit Mathematik zu tun?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57" w:start="782"/>
        <w:contextualSpacing w:val="false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Welche Voraussetzungen müssen erarbeitet worden sein, bevor diese Aufgabe bewältigt werden kann?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ListParagraph"/>
        <w:ind w:start="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  <w:t>Teil II – Ordnen Sie die Aufgaben in das Kompetenzmodell ein.</w:t>
      </w:r>
    </w:p>
    <w:tbl>
      <w:tblPr>
        <w:tblStyle w:val="Tabellenraster"/>
        <w:tblW w:w="9568" w:type="dxa"/>
        <w:jc w:val="start"/>
        <w:tblInd w:w="0" w:type="dxa"/>
        <w:tblLayout w:type="fixed"/>
        <w:tblCellMar>
          <w:top w:w="113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73"/>
        <w:gridCol w:w="8495"/>
      </w:tblGrid>
      <w:tr>
        <w:trPr>
          <w:trHeight w:val="3151" w:hRule="atLeast"/>
          <w:cantSplit w:val="true"/>
        </w:trPr>
        <w:tc>
          <w:tcPr>
            <w:tcW w:w="107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13" w:end="113"/>
              <w:jc w:val="center"/>
              <w:rPr>
                <w:rFonts w:ascii="Calibri" w:hAnsi="Calibri" w:cs="Calibri"/>
                <w:sz w:val="42"/>
                <w:szCs w:val="42"/>
              </w:rPr>
            </w:pPr>
            <w:r>
              <w:rPr>
                <w:rFonts w:eastAsia="Calibri" w:cs="Calibri" w:ascii="Calibri" w:hAnsi="Calibri"/>
                <w:kern w:val="0"/>
                <w:sz w:val="42"/>
                <w:szCs w:val="42"/>
                <w:lang w:val="de-DE" w:eastAsia="en-US" w:bidi="ar-SA"/>
              </w:rPr>
              <w:t>Zahlenmauern</w:t>
            </w:r>
          </w:p>
          <w:p>
            <w:pPr>
              <w:pStyle w:val="Normal"/>
              <w:widowControl/>
              <w:spacing w:lineRule="auto" w:line="240" w:before="0" w:after="0"/>
              <w:ind w:start="113" w:end="113"/>
              <w:jc w:val="center"/>
              <w:rPr>
                <w:rFonts w:ascii="Calibri" w:hAnsi="Calibri" w:cs="Calibri"/>
                <w:sz w:val="42"/>
                <w:szCs w:val="42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de-DE" w:eastAsia="en-US" w:bidi="ar-SA"/>
              </w:rPr>
              <w:t>(Klassenstufe 2)</w:t>
            </w:r>
          </w:p>
        </w:tc>
        <w:tc>
          <w:tcPr>
            <w:tcW w:w="8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/>
                <w:sz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2"/>
                <w:lang w:val="de-DE" w:eastAsia="en-US" w:bidi="ar-SA"/>
              </w:rPr>
              <w:t>Inhaltsbereich &amp; Themenbereich? Prozessbezogene Kompetenzen?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/>
                <w:sz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2"/>
                <w:lang w:val="de-DE" w:eastAsia="en-US" w:bidi="ar-SA"/>
              </w:rPr>
            </w:r>
          </w:p>
        </w:tc>
      </w:tr>
      <w:tr>
        <w:trPr>
          <w:trHeight w:val="3270" w:hRule="atLeast"/>
          <w:cantSplit w:val="true"/>
        </w:trPr>
        <w:tc>
          <w:tcPr>
            <w:tcW w:w="107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13" w:end="113"/>
              <w:jc w:val="center"/>
              <w:rPr>
                <w:rFonts w:ascii="Calibri" w:hAnsi="Calibri" w:cs="Calibri"/>
                <w:sz w:val="42"/>
                <w:szCs w:val="42"/>
              </w:rPr>
            </w:pPr>
            <w:r>
              <w:rPr>
                <w:rFonts w:eastAsia="Calibri" w:cs="Calibri" w:ascii="Calibri" w:hAnsi="Calibri"/>
                <w:kern w:val="0"/>
                <w:sz w:val="42"/>
                <w:szCs w:val="42"/>
                <w:lang w:val="de-DE" w:eastAsia="en-US" w:bidi="ar-SA"/>
              </w:rPr>
              <w:t>Autorennen</w:t>
            </w:r>
          </w:p>
          <w:p>
            <w:pPr>
              <w:pStyle w:val="Normal"/>
              <w:widowControl/>
              <w:spacing w:lineRule="auto" w:line="240" w:before="0" w:after="0"/>
              <w:ind w:start="113" w:end="113"/>
              <w:jc w:val="center"/>
              <w:rPr>
                <w:rFonts w:ascii="Calibri" w:hAnsi="Calibri" w:cs="Calibri"/>
                <w:sz w:val="42"/>
                <w:szCs w:val="42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de-DE" w:eastAsia="en-US" w:bidi="ar-SA"/>
              </w:rPr>
              <w:t>(ab Ende Klassenstufe 2)</w:t>
            </w:r>
          </w:p>
        </w:tc>
        <w:tc>
          <w:tcPr>
            <w:tcW w:w="8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/>
                <w:sz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2"/>
                <w:lang w:val="de-DE" w:eastAsia="en-US" w:bidi="ar-SA"/>
              </w:rPr>
              <w:t>Inhaltsbereich &amp; Themenbereich? Prozessbezogene Kompetenzen?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/>
                <w:sz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2"/>
                <w:lang w:val="de-DE" w:eastAsia="en-US" w:bidi="ar-SA"/>
              </w:rPr>
            </w:r>
          </w:p>
        </w:tc>
      </w:tr>
      <w:tr>
        <w:trPr>
          <w:trHeight w:val="3231" w:hRule="atLeast"/>
          <w:cantSplit w:val="true"/>
        </w:trPr>
        <w:tc>
          <w:tcPr>
            <w:tcW w:w="1073" w:type="dxa"/>
            <w:tcBorders/>
            <w:textDirection w:val="btLr"/>
            <w:vAlign w:val="center"/>
          </w:tcPr>
          <w:p>
            <w:pPr>
              <w:pStyle w:val="Normal"/>
              <w:widowControl/>
              <w:spacing w:lineRule="auto" w:line="240" w:before="0" w:after="0"/>
              <w:ind w:start="113" w:end="113"/>
              <w:jc w:val="center"/>
              <w:rPr>
                <w:rFonts w:ascii="Calibri" w:hAnsi="Calibri" w:cs="Calibri"/>
                <w:sz w:val="42"/>
                <w:szCs w:val="42"/>
              </w:rPr>
            </w:pPr>
            <w:r>
              <w:rPr>
                <w:rFonts w:eastAsia="Calibri" w:cs="Calibri" w:ascii="Calibri" w:hAnsi="Calibri"/>
                <w:kern w:val="0"/>
                <w:sz w:val="42"/>
                <w:szCs w:val="42"/>
                <w:lang w:val="de-DE" w:eastAsia="en-US" w:bidi="ar-SA"/>
              </w:rPr>
              <w:t>Falten</w:t>
            </w:r>
          </w:p>
          <w:p>
            <w:pPr>
              <w:pStyle w:val="Normal"/>
              <w:widowControl/>
              <w:spacing w:lineRule="auto" w:line="240" w:before="0" w:after="0"/>
              <w:ind w:start="113" w:end="113"/>
              <w:jc w:val="center"/>
              <w:rPr>
                <w:rFonts w:ascii="Calibri" w:hAnsi="Calibri" w:cs="Calibri"/>
                <w:sz w:val="42"/>
                <w:szCs w:val="42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de-DE" w:eastAsia="en-US" w:bidi="ar-SA"/>
              </w:rPr>
              <w:t>(Klassenstufe 2/3)</w:t>
            </w:r>
          </w:p>
        </w:tc>
        <w:tc>
          <w:tcPr>
            <w:tcW w:w="8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/>
                <w:sz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2"/>
                <w:lang w:val="de-DE" w:eastAsia="en-US" w:bidi="ar-SA"/>
              </w:rPr>
              <w:t>Inhaltsbereich &amp; Themenbereich? Prozessbezogene Kompetenzen?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cs="Calibri"/>
                <w:sz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cs="Calibri" w:cstheme="minorHAnsi"/>
          <w:b/>
          <w:bCs/>
          <w:sz w:val="32"/>
          <w:szCs w:val="28"/>
        </w:rPr>
      </w:pPr>
      <w:r>
        <w:rPr>
          <w:rFonts w:cs="Calibri" w:cstheme="minorHAnsi"/>
          <w:b/>
          <w:bCs/>
          <w:sz w:val="32"/>
          <w:szCs w:val="28"/>
        </w:rPr>
        <w:t>Teil III – Auftrag zur Hospitationsstunde</w:t>
      </w:r>
    </w:p>
    <w:p>
      <w:pPr>
        <w:pStyle w:val="Normal"/>
        <w:rPr>
          <w:rFonts w:cs="Calibri" w:cstheme="minorHAnsi"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Einordnung einer Hospitationsstunde in die Fachanforderungen / das Kompetenzmodell</w:t>
      </w:r>
    </w:p>
    <w:p>
      <w:pPr>
        <w:pStyle w:val="Normal"/>
        <w:ind w:hanging="426" w:start="42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1. </w:t>
        <w:tab/>
        <w:t xml:space="preserve">Ordnen Sie Ihre Hospitationsstunde in das Kompetenzmodell ein. </w:t>
        <w:br/>
      </w:r>
      <w:r>
        <w:rPr>
          <w:rFonts w:cs="Calibri" w:cstheme="minorHAnsi"/>
          <w:sz w:val="24"/>
          <w:szCs w:val="24"/>
        </w:rPr>
        <w:t>(Inhaltsbereich &amp; Themenbereich? Prozessbezogene Kompetenzen?)</w:t>
      </w:r>
    </w:p>
    <w:p>
      <w:pPr>
        <w:pStyle w:val="Normal"/>
        <w:spacing w:before="0" w:after="0"/>
        <w:ind w:hanging="426" w:start="42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2. </w:t>
        <w:tab/>
        <w:t>Inwieweit wurde in der beobachteten Hospitationsstunde das E-I-S-Prinzip umgesetzt?</w:t>
      </w:r>
    </w:p>
    <w:p>
      <w:pPr>
        <w:pStyle w:val="Normal"/>
        <w:spacing w:before="0" w:after="160"/>
        <w:rPr>
          <w:rFonts w:cs="Calibri" w:cstheme="minorHAnsi"/>
          <w:b/>
          <w:bCs/>
          <w:sz w:val="32"/>
          <w:szCs w:val="28"/>
        </w:rPr>
      </w:pPr>
      <w:r>
        <w:rPr>
          <w:rFonts w:cs="Calibri" w:cstheme="minorHAnsi"/>
          <w:b/>
          <w:bCs/>
          <w:sz w:val="32"/>
          <w:szCs w:val="28"/>
        </w:rPr>
      </w:r>
    </w:p>
    <w:sectPr>
      <w:headerReference w:type="even" r:id="rId9"/>
      <w:headerReference w:type="default" r:id="rId10"/>
      <w:headerReference w:type="first" r:id="rId11"/>
      <w:type w:val="nextPage"/>
      <w:pgSz w:w="11906" w:h="16838"/>
      <w:pgMar w:left="1417" w:right="707" w:gutter="0" w:header="708" w:top="1417" w:footer="0" w:bottom="6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670" w:leader="none"/>
        <w:tab w:val="left" w:pos="7230" w:leader="none"/>
      </w:tabs>
      <w:spacing w:lineRule="auto" w:line="276" w:before="0" w:after="80"/>
      <w:rPr>
        <w:rFonts w:ascii="Calibri" w:hAnsi="Calibri" w:cs="Calibri"/>
        <w:b/>
        <w:bCs/>
        <w:sz w:val="24"/>
        <w:szCs w:val="24"/>
      </w:rPr>
    </w:pPr>
    <w:r>
      <w:rPr>
        <w:rFonts w:cs="Calibri" w:ascii="Calibri" w:hAnsi="Calibri"/>
        <w:b/>
        <w:bCs/>
        <w:sz w:val="24"/>
        <w:szCs w:val="24"/>
      </w:rPr>
      <w:t>Zertifikatskurs Mathematik 2025/26, 2. Hj.</w:t>
    </w:r>
    <w:r>
      <w:rPr>
        <w:rFonts w:cs="Calibri" w:ascii="Calibri" w:hAnsi="Calibri"/>
        <w:b/>
        <w:bCs/>
        <w:color w:themeColor="background1" w:val="FFFFFF"/>
        <w:sz w:val="24"/>
        <w:szCs w:val="24"/>
      </w:rPr>
      <w:t xml:space="preserve">      </w:t>
      <w:tab/>
    </w:r>
    <w:r>
      <w:rPr>
        <w:rFonts w:cs="Calibri" w:ascii="Calibri" w:hAnsi="Calibri"/>
        <w:b/>
        <w:bCs/>
        <w:sz w:val="24"/>
        <w:szCs w:val="24"/>
      </w:rPr>
      <w:t>Modul 1</w:t>
    </w:r>
    <w:r>
      <w:rPr>
        <w:rFonts w:cs="Calibri" w:ascii="Calibri" w:hAnsi="Calibri"/>
        <w:b/>
        <w:bCs/>
        <w:color w:themeColor="background1" w:val="FFFFFF"/>
        <w:sz w:val="24"/>
        <w:szCs w:val="24"/>
      </w:rPr>
      <w:t xml:space="preserve">: </w:t>
    </w:r>
    <w:r>
      <w:rPr>
        <w:rFonts w:cs="Calibri" w:ascii="Calibri" w:hAnsi="Calibri"/>
        <w:b/>
        <w:bCs/>
        <w:sz w:val="24"/>
        <w:szCs w:val="24"/>
      </w:rPr>
      <w:t xml:space="preserve">Vertiefende Aufgabe </w:t>
    </w:r>
  </w:p>
  <w:p>
    <w:pPr>
      <w:pStyle w:val="Normal"/>
      <w:tabs>
        <w:tab w:val="clear" w:pos="708"/>
        <w:tab w:val="left" w:pos="5670" w:leader="none"/>
        <w:tab w:val="left" w:pos="7230" w:leader="none"/>
      </w:tabs>
      <w:spacing w:lineRule="auto" w:line="276" w:before="0" w:after="80"/>
      <w:rPr>
        <w:rFonts w:ascii="Calibri" w:hAnsi="Calibri" w:cs="Calibri"/>
        <w:sz w:val="24"/>
        <w:szCs w:val="24"/>
      </w:rPr>
    </w:pPr>
    <w:r>
      <w:rPr>
        <w:rFonts w:cs="Calibri" w:ascii="Calibri" w:hAnsi="Calibri"/>
        <w:b/>
        <w:bCs/>
        <w:sz w:val="24"/>
        <w:szCs w:val="24"/>
      </w:rPr>
      <w:tab/>
      <w:t>Name: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670" w:leader="none"/>
        <w:tab w:val="left" w:pos="7230" w:leader="none"/>
      </w:tabs>
      <w:spacing w:lineRule="auto" w:line="276" w:before="0" w:after="80"/>
      <w:rPr>
        <w:rFonts w:ascii="Calibri" w:hAnsi="Calibri" w:cs="Calibri"/>
        <w:b/>
        <w:bCs/>
        <w:sz w:val="24"/>
        <w:szCs w:val="24"/>
      </w:rPr>
    </w:pPr>
    <w:r>
      <w:rPr>
        <w:rFonts w:cs="Calibri" w:ascii="Calibri" w:hAnsi="Calibri"/>
        <w:b/>
        <w:bCs/>
        <w:sz w:val="24"/>
        <w:szCs w:val="24"/>
      </w:rPr>
      <w:t>Zertifikatskurs Mathematik 2025/26, 2. Hj.</w:t>
    </w:r>
    <w:r>
      <w:rPr>
        <w:rFonts w:cs="Calibri" w:ascii="Calibri" w:hAnsi="Calibri"/>
        <w:b/>
        <w:bCs/>
        <w:color w:themeColor="background1" w:val="FFFFFF"/>
        <w:sz w:val="24"/>
        <w:szCs w:val="24"/>
      </w:rPr>
      <w:t xml:space="preserve">      </w:t>
      <w:tab/>
    </w:r>
    <w:r>
      <w:rPr>
        <w:rFonts w:cs="Calibri" w:ascii="Calibri" w:hAnsi="Calibri"/>
        <w:b/>
        <w:bCs/>
        <w:sz w:val="24"/>
        <w:szCs w:val="24"/>
      </w:rPr>
      <w:t>Modul 1</w:t>
    </w:r>
    <w:r>
      <w:rPr>
        <w:rFonts w:cs="Calibri" w:ascii="Calibri" w:hAnsi="Calibri"/>
        <w:b/>
        <w:bCs/>
        <w:color w:themeColor="background1" w:val="FFFFFF"/>
        <w:sz w:val="24"/>
        <w:szCs w:val="24"/>
      </w:rPr>
      <w:t xml:space="preserve">: </w:t>
    </w:r>
    <w:r>
      <w:rPr>
        <w:rFonts w:cs="Calibri" w:ascii="Calibri" w:hAnsi="Calibri"/>
        <w:b/>
        <w:bCs/>
        <w:sz w:val="24"/>
        <w:szCs w:val="24"/>
      </w:rPr>
      <w:t xml:space="preserve">Vertiefende Aufgabe </w:t>
    </w:r>
  </w:p>
  <w:p>
    <w:pPr>
      <w:pStyle w:val="Normal"/>
      <w:tabs>
        <w:tab w:val="clear" w:pos="708"/>
        <w:tab w:val="left" w:pos="5670" w:leader="none"/>
        <w:tab w:val="left" w:pos="7230" w:leader="none"/>
      </w:tabs>
      <w:spacing w:lineRule="auto" w:line="276" w:before="0" w:after="80"/>
      <w:rPr>
        <w:rFonts w:ascii="Calibri" w:hAnsi="Calibri" w:cs="Calibri"/>
        <w:sz w:val="24"/>
        <w:szCs w:val="24"/>
      </w:rPr>
    </w:pPr>
    <w:r>
      <w:rPr>
        <w:rFonts w:cs="Calibri" w:ascii="Calibri" w:hAnsi="Calibri"/>
        <w:b/>
        <w:bCs/>
        <w:sz w:val="24"/>
        <w:szCs w:val="24"/>
      </w:rPr>
      <w:tab/>
      <w:t>Name: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0"/>
        </w:tabs>
        <w:ind w:start="786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4" w:hanging="18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eastAsia="Times New Roman" w:cs="Calibri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b/>
        <w:bCs/>
        <w:sz w:val="28"/>
        <w:szCs w:val="28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c14d50"/>
    <w:rPr/>
  </w:style>
  <w:style w:type="character" w:styleId="FuzeileZchn" w:customStyle="1">
    <w:name w:val="Fußzeile Zchn"/>
    <w:basedOn w:val="DefaultParagraphFont"/>
    <w:uiPriority w:val="99"/>
    <w:qFormat/>
    <w:rsid w:val="00c14d50"/>
    <w:rPr/>
  </w:style>
  <w:style w:type="character" w:styleId="Hyperlink">
    <w:name w:val="Hyperlink"/>
    <w:basedOn w:val="DefaultParagraphFont"/>
    <w:uiPriority w:val="99"/>
    <w:unhideWhenUsed/>
    <w:rsid w:val="007048e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048ed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e83287"/>
    <w:rPr>
      <w:color w:themeColor="followedHyperlink" w:val="954F72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c14d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c14d5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14d50"/>
    <w:pPr>
      <w:spacing w:before="0" w:after="16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92a9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2b69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pikas.dzlm.de/unterricht/gute-aufgaben/zahlen-und-operationen/zahlenmauern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hyperlink" Target="https://www.geo.de/geolino/basteln/18227-rtkl-origami-anleitung-so-bastelt-ihr-einen-origami-vogel%23origami-vogel-der-piepmatz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  <Pages>3</Pages>
  <Words>205</Words>
  <Characters>1487</Characters>
  <CharactersWithSpaces>1672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2022-02-08T09:58:00Z</dcterms:created>
  <dc:creator>Birgit Böhme (IQSH)</dc:creator>
  <dc:description/>
  <dc:language>de-DE</dc:language>
  <cp:lastModifiedBy>Sabrina Wrage</cp:lastModifiedBy>
  <dcterms:modified xsi:type="dcterms:W3CDTF">2026-01-27T14:12:00Z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