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D710" w14:textId="77777777" w:rsidR="00912423" w:rsidRPr="00912423" w:rsidRDefault="00912423" w:rsidP="00912423">
      <w:pPr>
        <w:rPr>
          <w:b/>
          <w:bCs/>
          <w:sz w:val="28"/>
          <w:szCs w:val="28"/>
        </w:rPr>
      </w:pPr>
    </w:p>
    <w:p w14:paraId="4BF247E6" w14:textId="05D16E5B" w:rsidR="00912423" w:rsidRPr="00912423" w:rsidRDefault="00912423" w:rsidP="00912423">
      <w:pPr>
        <w:rPr>
          <w:b/>
          <w:bCs/>
          <w:sz w:val="28"/>
          <w:szCs w:val="28"/>
          <w:u w:val="single"/>
        </w:rPr>
      </w:pPr>
      <w:r w:rsidRPr="00912423">
        <w:rPr>
          <w:b/>
          <w:bCs/>
          <w:sz w:val="28"/>
          <w:szCs w:val="28"/>
          <w:u w:val="single"/>
        </w:rPr>
        <w:t>Vorbereitende Aufgabe Rechtschreiben I+II</w:t>
      </w:r>
    </w:p>
    <w:p w14:paraId="65F06372" w14:textId="77777777" w:rsidR="00912423" w:rsidRDefault="00912423" w:rsidP="00912423"/>
    <w:p w14:paraId="48E89EE5" w14:textId="43FA57E6" w:rsidR="00912423" w:rsidRDefault="00912423" w:rsidP="00912423">
      <w:r>
        <w:rPr>
          <w:noProof/>
        </w:rPr>
        <w:drawing>
          <wp:inline distT="0" distB="0" distL="0" distR="0" wp14:anchorId="090C8165" wp14:editId="2F14973A">
            <wp:extent cx="1078865" cy="1078865"/>
            <wp:effectExtent l="0" t="0" r="6985" b="6985"/>
            <wp:docPr id="18218699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13E3A" w14:textId="77777777" w:rsidR="00912423" w:rsidRPr="00912423" w:rsidRDefault="00912423" w:rsidP="00912423">
      <w:r w:rsidRPr="00912423">
        <w:rPr>
          <w:b/>
          <w:bCs/>
        </w:rPr>
        <w:t>Sehen Sie sich den Film von Johanna Fay „Mit dem Rechtschreib-Grundwortschatz unterrichten“ an.</w:t>
      </w:r>
    </w:p>
    <w:p w14:paraId="549D199A" w14:textId="77777777" w:rsidR="00912423" w:rsidRPr="00912423" w:rsidRDefault="00912423" w:rsidP="00912423">
      <w:hyperlink r:id="rId6" w:history="1">
        <w:r w:rsidRPr="00912423">
          <w:rPr>
            <w:rStyle w:val="Hyperlink"/>
          </w:rPr>
          <w:t>https://fachportal.lernnetz.de/sh/faecher/deutsch/linkseiten/articles/ebbe-krabbe-flut-und-seepferdchen.html</w:t>
        </w:r>
      </w:hyperlink>
      <w:r w:rsidRPr="00912423">
        <w:rPr>
          <w:u w:val="single"/>
        </w:rPr>
        <w:t xml:space="preserve">  </w:t>
      </w:r>
    </w:p>
    <w:p w14:paraId="29EBFD51" w14:textId="77777777" w:rsidR="00912423" w:rsidRPr="00912423" w:rsidRDefault="00912423" w:rsidP="00912423">
      <w:r w:rsidRPr="00912423">
        <w:t>Erläutern Sie den Aufbau des Rechtschreib-Grundwortschatzes für Schleswig- Holstein. Berücksichtigen Sie dabei:</w:t>
      </w:r>
    </w:p>
    <w:p w14:paraId="5D61D421" w14:textId="77777777" w:rsidR="00912423" w:rsidRPr="00912423" w:rsidRDefault="00912423" w:rsidP="00912423">
      <w:pPr>
        <w:numPr>
          <w:ilvl w:val="0"/>
          <w:numId w:val="3"/>
        </w:numPr>
      </w:pPr>
      <w:r w:rsidRPr="00912423">
        <w:t>Prinzipien der deutschen Rechtschreibung</w:t>
      </w:r>
    </w:p>
    <w:p w14:paraId="0D13EFAD" w14:textId="77777777" w:rsidR="00912423" w:rsidRPr="00912423" w:rsidRDefault="00912423" w:rsidP="00912423">
      <w:pPr>
        <w:numPr>
          <w:ilvl w:val="0"/>
          <w:numId w:val="3"/>
        </w:numPr>
      </w:pPr>
      <w:r w:rsidRPr="00912423">
        <w:t>Auswahlkriterien der Wörter für den Grundwortschatz</w:t>
      </w:r>
    </w:p>
    <w:p w14:paraId="50DE72B9" w14:textId="77777777" w:rsidR="00912423" w:rsidRPr="00912423" w:rsidRDefault="00912423" w:rsidP="00912423">
      <w:pPr>
        <w:numPr>
          <w:ilvl w:val="0"/>
          <w:numId w:val="3"/>
        </w:numPr>
      </w:pPr>
      <w:r w:rsidRPr="00912423">
        <w:t>die Bedeutung der Strukturwörter für den Rechtschreiberwerb</w:t>
      </w:r>
    </w:p>
    <w:p w14:paraId="00E409DD" w14:textId="77777777" w:rsidR="00912423" w:rsidRPr="00912423" w:rsidRDefault="00912423" w:rsidP="00912423">
      <w:pPr>
        <w:numPr>
          <w:ilvl w:val="0"/>
          <w:numId w:val="3"/>
        </w:numPr>
      </w:pPr>
      <w:r w:rsidRPr="00912423">
        <w:t>den Ansatz des strukturorientierten Rechtschreibunterrichts</w:t>
      </w:r>
    </w:p>
    <w:p w14:paraId="475B10EB" w14:textId="77777777" w:rsidR="00912423" w:rsidRPr="00912423" w:rsidRDefault="00912423" w:rsidP="00912423">
      <w:pPr>
        <w:numPr>
          <w:ilvl w:val="0"/>
          <w:numId w:val="3"/>
        </w:numPr>
      </w:pPr>
      <w:r w:rsidRPr="00912423">
        <w:t>den Einsatz von Anlauttabellen</w:t>
      </w:r>
    </w:p>
    <w:p w14:paraId="0BA4D29B" w14:textId="77777777" w:rsidR="00912423" w:rsidRPr="00912423" w:rsidRDefault="00912423" w:rsidP="00912423">
      <w:pPr>
        <w:numPr>
          <w:ilvl w:val="0"/>
          <w:numId w:val="3"/>
        </w:numPr>
      </w:pPr>
      <w:r w:rsidRPr="00912423">
        <w:t>Rechtschreibunterricht „ohne Brüche“</w:t>
      </w:r>
    </w:p>
    <w:p w14:paraId="4D302AF9" w14:textId="77777777" w:rsidR="00912423" w:rsidRDefault="00912423" w:rsidP="00912423">
      <w:pPr>
        <w:numPr>
          <w:ilvl w:val="0"/>
          <w:numId w:val="3"/>
        </w:numPr>
      </w:pPr>
      <w:r w:rsidRPr="00912423">
        <w:t>DaZ-Lernende</w:t>
      </w:r>
    </w:p>
    <w:p w14:paraId="4BFBAB62" w14:textId="77777777" w:rsidR="00912423" w:rsidRDefault="00912423" w:rsidP="00912423">
      <w:pPr>
        <w:ind w:left="720"/>
      </w:pPr>
    </w:p>
    <w:p w14:paraId="40CBC93A" w14:textId="77777777" w:rsidR="00912423" w:rsidRPr="00912423" w:rsidRDefault="00912423" w:rsidP="00912423">
      <w:r w:rsidRPr="00912423">
        <w:t>Bangel, Melanie und Müller, Astrid (2020): Wörtern und Sätzen auf der Spur. Kallmeyer in Verbindung mit Klett, S. 64-72.</w:t>
      </w:r>
    </w:p>
    <w:p w14:paraId="64F38797" w14:textId="77777777" w:rsidR="00912423" w:rsidRPr="00912423" w:rsidRDefault="00912423" w:rsidP="00912423">
      <w:r w:rsidRPr="00912423">
        <w:t>Der Beitrag ergänzt den Film von Johanna Fay über den Grundwortschatz hinaus.</w:t>
      </w:r>
    </w:p>
    <w:p w14:paraId="6DA59DAB" w14:textId="77777777" w:rsidR="00912423" w:rsidRPr="00912423" w:rsidRDefault="00912423" w:rsidP="00912423">
      <w:pPr>
        <w:numPr>
          <w:ilvl w:val="0"/>
          <w:numId w:val="4"/>
        </w:numPr>
      </w:pPr>
      <w:r w:rsidRPr="00912423">
        <w:t xml:space="preserve">Notieren Sie weitere Einsichten in die Struktur der Rechtschreibung und in den didaktischen Ansatz des strukturorientierten Rechtschreibunterrichts. </w:t>
      </w:r>
    </w:p>
    <w:p w14:paraId="163B5DFE" w14:textId="77777777" w:rsidR="00912423" w:rsidRPr="00912423" w:rsidRDefault="00912423" w:rsidP="00912423">
      <w:pPr>
        <w:ind w:left="720"/>
      </w:pPr>
    </w:p>
    <w:p w14:paraId="2E3F31DD" w14:textId="28BD2131" w:rsidR="00912423" w:rsidRPr="00912423" w:rsidRDefault="00912423" w:rsidP="00912423">
      <w:pPr>
        <w:rPr>
          <w:b/>
          <w:bCs/>
          <w:u w:val="single"/>
        </w:rPr>
      </w:pPr>
      <w:r w:rsidRPr="00912423">
        <w:rPr>
          <w:b/>
          <w:bCs/>
          <w:u w:val="single"/>
        </w:rPr>
        <w:t>Bitte mitbringen:</w:t>
      </w:r>
    </w:p>
    <w:p w14:paraId="4968A834" w14:textId="77777777" w:rsidR="00912423" w:rsidRPr="00912423" w:rsidRDefault="00912423" w:rsidP="00912423">
      <w:pPr>
        <w:numPr>
          <w:ilvl w:val="0"/>
          <w:numId w:val="1"/>
        </w:numPr>
      </w:pPr>
      <w:r w:rsidRPr="00912423">
        <w:t>Rechtschreibarbeit</w:t>
      </w:r>
    </w:p>
    <w:p w14:paraId="4F09A037" w14:textId="23ABEF6E" w:rsidR="00912423" w:rsidRPr="00912423" w:rsidRDefault="00912423" w:rsidP="00912423">
      <w:pPr>
        <w:numPr>
          <w:ilvl w:val="0"/>
          <w:numId w:val="1"/>
        </w:numPr>
      </w:pPr>
      <w:r w:rsidRPr="00912423">
        <w:t>Schülertext aus Ihrer Lerngruppe (gerne ein</w:t>
      </w:r>
      <w:r>
        <w:t>en</w:t>
      </w:r>
      <w:r w:rsidRPr="00912423">
        <w:t xml:space="preserve"> Text zu einem freien Schreibanlass); Kopien für alle</w:t>
      </w:r>
    </w:p>
    <w:p w14:paraId="3F544934" w14:textId="77777777" w:rsidR="00912423" w:rsidRPr="00912423" w:rsidRDefault="00912423" w:rsidP="00912423">
      <w:pPr>
        <w:numPr>
          <w:ilvl w:val="0"/>
          <w:numId w:val="1"/>
        </w:numPr>
      </w:pPr>
      <w:r w:rsidRPr="00912423">
        <w:t>Arbeitsheft/Lehrbuch</w:t>
      </w:r>
    </w:p>
    <w:p w14:paraId="1C321B30" w14:textId="77777777" w:rsidR="009E15D5" w:rsidRDefault="009E15D5"/>
    <w:sectPr w:rsidR="009E15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2315"/>
    <w:multiLevelType w:val="hybridMultilevel"/>
    <w:tmpl w:val="170A3D84"/>
    <w:lvl w:ilvl="0" w:tplc="7D34A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A7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0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46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B2B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2E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63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22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07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F435CE"/>
    <w:multiLevelType w:val="hybridMultilevel"/>
    <w:tmpl w:val="B3D23038"/>
    <w:lvl w:ilvl="0" w:tplc="3A00A3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80A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0EFE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24A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82A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764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C5C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C36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D295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E520B"/>
    <w:multiLevelType w:val="hybridMultilevel"/>
    <w:tmpl w:val="758AD362"/>
    <w:lvl w:ilvl="0" w:tplc="DB586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06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0A1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A7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F84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63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E88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45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BFB2821"/>
    <w:multiLevelType w:val="hybridMultilevel"/>
    <w:tmpl w:val="7F30B990"/>
    <w:lvl w:ilvl="0" w:tplc="773EF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27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A2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C0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EA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84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01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2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C2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1054433">
    <w:abstractNumId w:val="0"/>
  </w:num>
  <w:num w:numId="2" w16cid:durableId="1076363857">
    <w:abstractNumId w:val="1"/>
  </w:num>
  <w:num w:numId="3" w16cid:durableId="1931156928">
    <w:abstractNumId w:val="3"/>
  </w:num>
  <w:num w:numId="4" w16cid:durableId="94499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4D"/>
    <w:rsid w:val="00071AE9"/>
    <w:rsid w:val="00492D4D"/>
    <w:rsid w:val="007E179F"/>
    <w:rsid w:val="00912423"/>
    <w:rsid w:val="009E15D5"/>
    <w:rsid w:val="00BC540F"/>
    <w:rsid w:val="00CF15E2"/>
    <w:rsid w:val="00E2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6BD6"/>
  <w15:chartTrackingRefBased/>
  <w15:docId w15:val="{32C766E4-F3FF-44F6-B232-45D4BE6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2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2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2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2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2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2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2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2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2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2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2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2D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2D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2D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2D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2D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2D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2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2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2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2D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2D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2D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2D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2D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124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hportal.lernnetz.de/sh/faecher/deutsch/linkseiten/articles/ebbe-krabbe-flut-und-seepferdche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meyer</dc:creator>
  <cp:keywords/>
  <dc:description/>
  <cp:lastModifiedBy>inga meyer</cp:lastModifiedBy>
  <cp:revision>3</cp:revision>
  <dcterms:created xsi:type="dcterms:W3CDTF">2026-01-07T08:41:00Z</dcterms:created>
  <dcterms:modified xsi:type="dcterms:W3CDTF">2026-01-07T08:46:00Z</dcterms:modified>
</cp:coreProperties>
</file>